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D22E" w14:textId="77777777" w:rsidR="00C84C40" w:rsidRPr="00DA21CD" w:rsidRDefault="00196A38" w:rsidP="002018F0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>LOCAL</w:t>
      </w:r>
      <w:r w:rsidR="00DF753F" w:rsidRPr="00DA21CD">
        <w:rPr>
          <w:rFonts w:ascii="Arial" w:hAnsi="Arial" w:cs="Arial"/>
          <w:sz w:val="28"/>
          <w:szCs w:val="28"/>
        </w:rPr>
        <w:t xml:space="preserve"> OUTCOME IMPROVEMENT PLAN DELIVERY GROUP</w:t>
      </w:r>
    </w:p>
    <w:p w14:paraId="41032014" w14:textId="77777777" w:rsidR="00C84C40" w:rsidRPr="00DA21CD" w:rsidRDefault="0045364A" w:rsidP="002018F0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45364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of May</w:t>
      </w:r>
      <w:r w:rsidR="001B0DD8" w:rsidRPr="00DA21CD">
        <w:rPr>
          <w:rFonts w:ascii="Arial" w:hAnsi="Arial" w:cs="Arial"/>
          <w:sz w:val="28"/>
          <w:szCs w:val="28"/>
        </w:rPr>
        <w:t xml:space="preserve"> 202</w:t>
      </w:r>
      <w:r w:rsidR="00717DEF" w:rsidRPr="00DA21CD">
        <w:rPr>
          <w:rFonts w:ascii="Arial" w:hAnsi="Arial" w:cs="Arial"/>
          <w:sz w:val="28"/>
          <w:szCs w:val="28"/>
        </w:rPr>
        <w:t>3</w:t>
      </w:r>
      <w:r w:rsidR="00843D14" w:rsidRPr="00DA21CD">
        <w:rPr>
          <w:rFonts w:ascii="Arial" w:hAnsi="Arial" w:cs="Arial"/>
          <w:sz w:val="28"/>
          <w:szCs w:val="28"/>
        </w:rPr>
        <w:t>,</w:t>
      </w:r>
      <w:r w:rsidR="00D12D2D" w:rsidRPr="00DA21CD">
        <w:rPr>
          <w:rFonts w:ascii="Arial" w:hAnsi="Arial" w:cs="Arial"/>
          <w:sz w:val="28"/>
          <w:szCs w:val="28"/>
        </w:rPr>
        <w:t xml:space="preserve"> </w:t>
      </w:r>
      <w:r w:rsidR="00717DEF" w:rsidRPr="00DA21CD">
        <w:rPr>
          <w:rFonts w:ascii="Arial" w:hAnsi="Arial" w:cs="Arial"/>
          <w:sz w:val="28"/>
          <w:szCs w:val="28"/>
        </w:rPr>
        <w:t>2</w:t>
      </w:r>
      <w:r w:rsidR="005626AE" w:rsidRPr="00DA21CD">
        <w:rPr>
          <w:rFonts w:ascii="Arial" w:hAnsi="Arial" w:cs="Arial"/>
          <w:sz w:val="28"/>
          <w:szCs w:val="28"/>
        </w:rPr>
        <w:t xml:space="preserve"> – </w:t>
      </w:r>
      <w:r w:rsidR="00717DEF" w:rsidRPr="00DA21CD">
        <w:rPr>
          <w:rFonts w:ascii="Arial" w:hAnsi="Arial" w:cs="Arial"/>
          <w:sz w:val="28"/>
          <w:szCs w:val="28"/>
        </w:rPr>
        <w:t>4</w:t>
      </w:r>
      <w:r w:rsidR="005626AE" w:rsidRPr="00DA21CD">
        <w:rPr>
          <w:rFonts w:ascii="Arial" w:hAnsi="Arial" w:cs="Arial"/>
          <w:sz w:val="28"/>
          <w:szCs w:val="28"/>
        </w:rPr>
        <w:t>pm</w:t>
      </w:r>
    </w:p>
    <w:p w14:paraId="2FF2725D" w14:textId="77777777" w:rsidR="00C84C40" w:rsidRPr="00DA21CD" w:rsidRDefault="0062238C" w:rsidP="002018F0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>MS Teams</w:t>
      </w:r>
    </w:p>
    <w:p w14:paraId="031A1E20" w14:textId="77777777" w:rsidR="002018F0" w:rsidRPr="00DA21CD" w:rsidRDefault="002018F0" w:rsidP="002018F0">
      <w:pPr>
        <w:rPr>
          <w:sz w:val="28"/>
          <w:szCs w:val="28"/>
        </w:rPr>
      </w:pPr>
    </w:p>
    <w:p w14:paraId="1C0257EA" w14:textId="77777777" w:rsidR="004515F0" w:rsidRPr="00DA21CD" w:rsidRDefault="00DF753F" w:rsidP="002018F0">
      <w:pPr>
        <w:pStyle w:val="Heading2"/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>M</w:t>
      </w:r>
      <w:r w:rsidR="0001603A" w:rsidRPr="00DA21CD">
        <w:rPr>
          <w:rFonts w:ascii="Arial" w:hAnsi="Arial" w:cs="Arial"/>
          <w:sz w:val="28"/>
          <w:szCs w:val="28"/>
        </w:rPr>
        <w:t>embers</w:t>
      </w:r>
      <w:r w:rsidR="00564B61" w:rsidRPr="00DA21CD">
        <w:rPr>
          <w:rFonts w:ascii="Arial" w:hAnsi="Arial" w:cs="Arial"/>
          <w:sz w:val="28"/>
          <w:szCs w:val="28"/>
        </w:rPr>
        <w:t xml:space="preserve"> 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515F0" w:rsidRPr="00DA21CD" w14:paraId="0C9ED9B9" w14:textId="77777777" w:rsidTr="00C51886">
        <w:tc>
          <w:tcPr>
            <w:tcW w:w="4508" w:type="dxa"/>
          </w:tcPr>
          <w:p w14:paraId="20F37EE2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Samantha Ainslie</w:t>
            </w:r>
          </w:p>
        </w:tc>
        <w:tc>
          <w:tcPr>
            <w:tcW w:w="4508" w:type="dxa"/>
          </w:tcPr>
          <w:p w14:paraId="38576A89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Police Scotland</w:t>
            </w:r>
          </w:p>
        </w:tc>
      </w:tr>
      <w:tr w:rsidR="004515F0" w:rsidRPr="00DA21CD" w14:paraId="6D5432E1" w14:textId="77777777" w:rsidTr="00C51886">
        <w:tc>
          <w:tcPr>
            <w:tcW w:w="4508" w:type="dxa"/>
          </w:tcPr>
          <w:p w14:paraId="45133A6A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Bridie Ashrowan</w:t>
            </w:r>
          </w:p>
        </w:tc>
        <w:tc>
          <w:tcPr>
            <w:tcW w:w="4508" w:type="dxa"/>
          </w:tcPr>
          <w:p w14:paraId="0DB4D4CB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Edinburgh Voluntary Organisations’ Council (EVOC)</w:t>
            </w:r>
          </w:p>
        </w:tc>
      </w:tr>
      <w:tr w:rsidR="004515F0" w:rsidRPr="00DA21CD" w14:paraId="19A1CDF7" w14:textId="77777777" w:rsidTr="00C51886">
        <w:tc>
          <w:tcPr>
            <w:tcW w:w="4508" w:type="dxa"/>
          </w:tcPr>
          <w:p w14:paraId="5230D859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Kate Barlow</w:t>
            </w:r>
          </w:p>
        </w:tc>
        <w:tc>
          <w:tcPr>
            <w:tcW w:w="4508" w:type="dxa"/>
          </w:tcPr>
          <w:p w14:paraId="36E8BCDA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Edinburgh Health and Social Care Partnership (EHSCP)</w:t>
            </w:r>
          </w:p>
        </w:tc>
      </w:tr>
      <w:tr w:rsidR="004515F0" w:rsidRPr="00DA21CD" w14:paraId="70D78076" w14:textId="77777777" w:rsidTr="00C51886">
        <w:tc>
          <w:tcPr>
            <w:tcW w:w="4508" w:type="dxa"/>
          </w:tcPr>
          <w:p w14:paraId="6F673D3E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Laurene Edgar</w:t>
            </w:r>
          </w:p>
        </w:tc>
        <w:tc>
          <w:tcPr>
            <w:tcW w:w="4508" w:type="dxa"/>
          </w:tcPr>
          <w:p w14:paraId="66A55C6C" w14:textId="77777777" w:rsidR="004515F0" w:rsidRPr="00DA21CD" w:rsidRDefault="004515F0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Lothian Association of Youth Councils (LAYC)</w:t>
            </w:r>
          </w:p>
        </w:tc>
      </w:tr>
      <w:tr w:rsidR="00B47A16" w:rsidRPr="00DA21CD" w14:paraId="35D7BB89" w14:textId="77777777" w:rsidTr="00C51886">
        <w:tc>
          <w:tcPr>
            <w:tcW w:w="4508" w:type="dxa"/>
          </w:tcPr>
          <w:p w14:paraId="166817EB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Nick Croft</w:t>
            </w:r>
          </w:p>
        </w:tc>
        <w:tc>
          <w:tcPr>
            <w:tcW w:w="4508" w:type="dxa"/>
          </w:tcPr>
          <w:p w14:paraId="326A5F53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Edinburgh College</w:t>
            </w:r>
          </w:p>
        </w:tc>
      </w:tr>
      <w:tr w:rsidR="00B47A16" w:rsidRPr="00DA21CD" w14:paraId="586FAD51" w14:textId="77777777" w:rsidTr="00C51886">
        <w:tc>
          <w:tcPr>
            <w:tcW w:w="4508" w:type="dxa"/>
          </w:tcPr>
          <w:p w14:paraId="30423C14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Duncan</w:t>
            </w:r>
          </w:p>
        </w:tc>
        <w:tc>
          <w:tcPr>
            <w:tcW w:w="4508" w:type="dxa"/>
          </w:tcPr>
          <w:p w14:paraId="7807A5C7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Edinburgh Health and Social Care Partnership (EHSCP)</w:t>
            </w:r>
          </w:p>
        </w:tc>
      </w:tr>
      <w:tr w:rsidR="00B47A16" w:rsidRPr="00DA21CD" w14:paraId="14CDF2F5" w14:textId="77777777" w:rsidTr="00C51886">
        <w:tc>
          <w:tcPr>
            <w:tcW w:w="4508" w:type="dxa"/>
          </w:tcPr>
          <w:p w14:paraId="4F58D72A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Rona Hunter</w:t>
            </w:r>
          </w:p>
        </w:tc>
        <w:tc>
          <w:tcPr>
            <w:tcW w:w="4508" w:type="dxa"/>
          </w:tcPr>
          <w:p w14:paraId="1E433ED3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Capital City Partnership</w:t>
            </w:r>
          </w:p>
        </w:tc>
      </w:tr>
      <w:tr w:rsidR="00B47A16" w:rsidRPr="00DA21CD" w14:paraId="5AF764D5" w14:textId="77777777" w:rsidTr="00C51886">
        <w:tc>
          <w:tcPr>
            <w:tcW w:w="4508" w:type="dxa"/>
          </w:tcPr>
          <w:p w14:paraId="3BEE4D5D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Yvonne Kerr</w:t>
            </w:r>
          </w:p>
        </w:tc>
        <w:tc>
          <w:tcPr>
            <w:tcW w:w="4508" w:type="dxa"/>
          </w:tcPr>
          <w:p w14:paraId="401AB0A4" w14:textId="77777777" w:rsidR="00B47A16" w:rsidRPr="00DA21CD" w:rsidRDefault="00B47A16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NHS Lothian</w:t>
            </w:r>
          </w:p>
        </w:tc>
      </w:tr>
      <w:tr w:rsidR="006A3818" w:rsidRPr="00DA21CD" w14:paraId="27B1AAC4" w14:textId="77777777" w:rsidTr="00C51886">
        <w:tc>
          <w:tcPr>
            <w:tcW w:w="4508" w:type="dxa"/>
          </w:tcPr>
          <w:p w14:paraId="5FE436BD" w14:textId="77777777" w:rsidR="006A3818" w:rsidRPr="00DA21CD" w:rsidRDefault="006A3818" w:rsidP="00B4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Flora </w:t>
            </w:r>
            <w:r w:rsidR="007F6187" w:rsidRPr="007F6187">
              <w:rPr>
                <w:sz w:val="28"/>
                <w:szCs w:val="28"/>
              </w:rPr>
              <w:t>Ogilvie</w:t>
            </w:r>
          </w:p>
        </w:tc>
        <w:tc>
          <w:tcPr>
            <w:tcW w:w="4508" w:type="dxa"/>
          </w:tcPr>
          <w:p w14:paraId="5114D80F" w14:textId="77777777" w:rsidR="006A3818" w:rsidRPr="00DA21CD" w:rsidRDefault="00622983" w:rsidP="00B47A16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NHS Lothian</w:t>
            </w:r>
          </w:p>
        </w:tc>
      </w:tr>
      <w:tr w:rsidR="00B47A16" w:rsidRPr="00DA21CD" w14:paraId="6F7F66FC" w14:textId="77777777" w:rsidTr="00C51886">
        <w:tc>
          <w:tcPr>
            <w:tcW w:w="4508" w:type="dxa"/>
          </w:tcPr>
          <w:p w14:paraId="65F0E995" w14:textId="77777777" w:rsidR="00B47A16" w:rsidRPr="00C92872" w:rsidRDefault="00B47A16" w:rsidP="00B47A16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Neill Whiteside</w:t>
            </w:r>
          </w:p>
        </w:tc>
        <w:tc>
          <w:tcPr>
            <w:tcW w:w="4508" w:type="dxa"/>
          </w:tcPr>
          <w:p w14:paraId="663DE4CD" w14:textId="77777777" w:rsidR="00B47A16" w:rsidRPr="00C92872" w:rsidRDefault="00B47A16" w:rsidP="00B47A16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Police Scotland</w:t>
            </w:r>
          </w:p>
        </w:tc>
      </w:tr>
      <w:tr w:rsidR="00B47A16" w:rsidRPr="00DA21CD" w14:paraId="3D3A6CDC" w14:textId="77777777" w:rsidTr="00C51886">
        <w:tc>
          <w:tcPr>
            <w:tcW w:w="4508" w:type="dxa"/>
          </w:tcPr>
          <w:p w14:paraId="059EBB93" w14:textId="77777777" w:rsidR="00B47A16" w:rsidRPr="00C92872" w:rsidRDefault="00B47A16" w:rsidP="00B47A16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Elin Williamson</w:t>
            </w:r>
          </w:p>
        </w:tc>
        <w:tc>
          <w:tcPr>
            <w:tcW w:w="4508" w:type="dxa"/>
          </w:tcPr>
          <w:p w14:paraId="358EAAC7" w14:textId="77777777" w:rsidR="00B47A16" w:rsidRPr="00C92872" w:rsidRDefault="00B47A16" w:rsidP="00B47A16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City of Edinburgh Council</w:t>
            </w:r>
          </w:p>
        </w:tc>
      </w:tr>
    </w:tbl>
    <w:p w14:paraId="056F023A" w14:textId="77777777" w:rsidR="002C27DE" w:rsidRPr="00DA21CD" w:rsidRDefault="002C27DE" w:rsidP="008F43BD">
      <w:pPr>
        <w:tabs>
          <w:tab w:val="left" w:pos="2835"/>
        </w:tabs>
        <w:spacing w:before="120" w:after="120" w:line="276" w:lineRule="auto"/>
        <w:contextualSpacing/>
        <w:rPr>
          <w:sz w:val="28"/>
          <w:szCs w:val="28"/>
          <w:u w:val="single"/>
        </w:rPr>
      </w:pPr>
    </w:p>
    <w:p w14:paraId="0EB5176E" w14:textId="77777777" w:rsidR="00731B59" w:rsidRPr="00DA21CD" w:rsidRDefault="00C84C40" w:rsidP="002018F0">
      <w:pPr>
        <w:pStyle w:val="Heading2"/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 xml:space="preserve">In attendance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56E60" w:rsidRPr="00DA21CD" w14:paraId="23A67113" w14:textId="77777777" w:rsidTr="00731B59">
        <w:tc>
          <w:tcPr>
            <w:tcW w:w="4508" w:type="dxa"/>
          </w:tcPr>
          <w:p w14:paraId="54509ED1" w14:textId="77777777" w:rsidR="00656E60" w:rsidRPr="00DA21CD" w:rsidRDefault="00F1514E" w:rsidP="00201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Black</w:t>
            </w:r>
          </w:p>
        </w:tc>
        <w:tc>
          <w:tcPr>
            <w:tcW w:w="4508" w:type="dxa"/>
          </w:tcPr>
          <w:p w14:paraId="33E9992F" w14:textId="77777777" w:rsidR="00656E60" w:rsidRPr="00DA21CD" w:rsidRDefault="00F1514E" w:rsidP="00201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EVOC </w:t>
            </w:r>
          </w:p>
        </w:tc>
      </w:tr>
      <w:tr w:rsidR="00F1514E" w:rsidRPr="00DA21CD" w14:paraId="065D753F" w14:textId="77777777" w:rsidTr="00731B59">
        <w:tc>
          <w:tcPr>
            <w:tcW w:w="4508" w:type="dxa"/>
          </w:tcPr>
          <w:p w14:paraId="434CA6F1" w14:textId="77777777" w:rsidR="00F1514E" w:rsidRDefault="00EF001E" w:rsidP="00201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Alistair Dinnie</w:t>
            </w:r>
          </w:p>
        </w:tc>
        <w:tc>
          <w:tcPr>
            <w:tcW w:w="4508" w:type="dxa"/>
          </w:tcPr>
          <w:p w14:paraId="6EAD3880" w14:textId="77777777" w:rsidR="00F1514E" w:rsidRDefault="00EF001E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City of Edinburgh Council</w:t>
            </w:r>
          </w:p>
        </w:tc>
      </w:tr>
      <w:tr w:rsidR="008946C3" w:rsidRPr="00DA21CD" w14:paraId="59B151A7" w14:textId="77777777" w:rsidTr="00731B59">
        <w:tc>
          <w:tcPr>
            <w:tcW w:w="4508" w:type="dxa"/>
          </w:tcPr>
          <w:p w14:paraId="4A67B758" w14:textId="77777777" w:rsidR="008946C3" w:rsidRPr="00DA21CD" w:rsidRDefault="008946C3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Daniel Greig</w:t>
            </w:r>
            <w:r w:rsidR="00656E60">
              <w:rPr>
                <w:sz w:val="28"/>
                <w:szCs w:val="28"/>
              </w:rPr>
              <w:t xml:space="preserve"> </w:t>
            </w:r>
            <w:r w:rsidR="00656E60" w:rsidRPr="00DA21CD">
              <w:rPr>
                <w:sz w:val="28"/>
                <w:szCs w:val="28"/>
              </w:rPr>
              <w:t>(note)</w:t>
            </w:r>
          </w:p>
        </w:tc>
        <w:tc>
          <w:tcPr>
            <w:tcW w:w="4508" w:type="dxa"/>
          </w:tcPr>
          <w:p w14:paraId="07F1936C" w14:textId="77777777" w:rsidR="008946C3" w:rsidRPr="00DA21CD" w:rsidRDefault="008946C3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City of Edinburgh Council</w:t>
            </w:r>
          </w:p>
        </w:tc>
      </w:tr>
      <w:tr w:rsidR="001B0DD8" w:rsidRPr="00DA21CD" w14:paraId="3ED511A7" w14:textId="77777777" w:rsidTr="00731B59">
        <w:tc>
          <w:tcPr>
            <w:tcW w:w="4508" w:type="dxa"/>
          </w:tcPr>
          <w:p w14:paraId="02964F16" w14:textId="77777777" w:rsidR="001B0DD8" w:rsidRPr="00DA21CD" w:rsidRDefault="005626AE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 xml:space="preserve">Michele Mulvaney </w:t>
            </w:r>
          </w:p>
        </w:tc>
        <w:tc>
          <w:tcPr>
            <w:tcW w:w="4508" w:type="dxa"/>
          </w:tcPr>
          <w:p w14:paraId="5B64A32E" w14:textId="77777777" w:rsidR="001B0DD8" w:rsidRPr="00DA21CD" w:rsidRDefault="005626AE" w:rsidP="002018F0">
            <w:pPr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City of Edinburgh Council</w:t>
            </w:r>
          </w:p>
        </w:tc>
      </w:tr>
    </w:tbl>
    <w:p w14:paraId="0F12FA67" w14:textId="77777777" w:rsidR="005B6542" w:rsidRPr="00DA21CD" w:rsidRDefault="005B6542" w:rsidP="00341B36">
      <w:pPr>
        <w:tabs>
          <w:tab w:val="left" w:pos="2835"/>
        </w:tabs>
        <w:spacing w:before="120" w:after="120"/>
        <w:contextualSpacing/>
        <w:rPr>
          <w:sz w:val="28"/>
          <w:szCs w:val="28"/>
          <w:u w:val="single"/>
        </w:rPr>
      </w:pPr>
    </w:p>
    <w:p w14:paraId="661D06E0" w14:textId="77777777" w:rsidR="00AD3DE4" w:rsidRPr="00DA21CD" w:rsidRDefault="001B0DD8" w:rsidP="002018F0">
      <w:pPr>
        <w:pStyle w:val="Heading2"/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>Apologies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70811" w:rsidRPr="00DA21CD" w14:paraId="205B1CBE" w14:textId="77777777" w:rsidTr="00C92872">
        <w:trPr>
          <w:trHeight w:val="363"/>
        </w:trPr>
        <w:tc>
          <w:tcPr>
            <w:tcW w:w="4508" w:type="dxa"/>
          </w:tcPr>
          <w:p w14:paraId="029DA7D4" w14:textId="77777777" w:rsidR="00D70811" w:rsidRPr="00DA21CD" w:rsidRDefault="00D70811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753C2B6E" w14:textId="77777777" w:rsidR="00D70811" w:rsidRPr="00DA21CD" w:rsidRDefault="00D70811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</w:p>
        </w:tc>
      </w:tr>
      <w:tr w:rsidR="00567E27" w:rsidRPr="00DA21CD" w14:paraId="72C58E00" w14:textId="77777777" w:rsidTr="00C92872">
        <w:tc>
          <w:tcPr>
            <w:tcW w:w="4508" w:type="dxa"/>
          </w:tcPr>
          <w:p w14:paraId="626A604A" w14:textId="77777777" w:rsidR="00567E27" w:rsidRPr="00DA21CD" w:rsidRDefault="00567E27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5FCEAB9" w14:textId="77777777" w:rsidR="00567E27" w:rsidRPr="00DA21CD" w:rsidRDefault="00567E27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</w:p>
        </w:tc>
      </w:tr>
      <w:tr w:rsidR="002018F0" w:rsidRPr="00DA21CD" w14:paraId="235911C7" w14:textId="77777777" w:rsidTr="00C92872">
        <w:tc>
          <w:tcPr>
            <w:tcW w:w="4508" w:type="dxa"/>
          </w:tcPr>
          <w:p w14:paraId="1FE58B31" w14:textId="77777777" w:rsidR="002018F0" w:rsidRPr="00DA21CD" w:rsidRDefault="009008AD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McMullen</w:t>
            </w:r>
          </w:p>
        </w:tc>
        <w:tc>
          <w:tcPr>
            <w:tcW w:w="4508" w:type="dxa"/>
          </w:tcPr>
          <w:p w14:paraId="44198D93" w14:textId="77777777" w:rsidR="002018F0" w:rsidRPr="00DA21CD" w:rsidRDefault="009008AD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Scottish Enterprise</w:t>
            </w:r>
          </w:p>
        </w:tc>
      </w:tr>
      <w:tr w:rsidR="002018F0" w:rsidRPr="00DA21CD" w14:paraId="37D5C7E6" w14:textId="77777777" w:rsidTr="00C92872">
        <w:tc>
          <w:tcPr>
            <w:tcW w:w="4508" w:type="dxa"/>
          </w:tcPr>
          <w:p w14:paraId="2B0BBCD0" w14:textId="77777777" w:rsidR="002018F0" w:rsidRPr="00DA21CD" w:rsidRDefault="009008AD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Joanne Siddons</w:t>
            </w:r>
          </w:p>
        </w:tc>
        <w:tc>
          <w:tcPr>
            <w:tcW w:w="4508" w:type="dxa"/>
          </w:tcPr>
          <w:p w14:paraId="7C572FE8" w14:textId="77777777" w:rsidR="002018F0" w:rsidRPr="00DA21CD" w:rsidRDefault="009008AD" w:rsidP="004515F0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Scottish Enterprise</w:t>
            </w:r>
          </w:p>
        </w:tc>
      </w:tr>
      <w:tr w:rsidR="004D39F8" w:rsidRPr="00DA21CD" w14:paraId="292C90BD" w14:textId="77777777" w:rsidTr="00C92872">
        <w:tc>
          <w:tcPr>
            <w:tcW w:w="4508" w:type="dxa"/>
          </w:tcPr>
          <w:p w14:paraId="1F629CB2" w14:textId="77777777" w:rsidR="004D39F8" w:rsidRDefault="004D39F8" w:rsidP="004D39F8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Euan Hamilton</w:t>
            </w:r>
          </w:p>
        </w:tc>
        <w:tc>
          <w:tcPr>
            <w:tcW w:w="4508" w:type="dxa"/>
          </w:tcPr>
          <w:p w14:paraId="25221FD9" w14:textId="77777777" w:rsidR="004D39F8" w:rsidRDefault="004D39F8" w:rsidP="004D39F8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Equalities and Rights Network (EaRN)</w:t>
            </w:r>
          </w:p>
        </w:tc>
      </w:tr>
      <w:tr w:rsidR="00184E3B" w:rsidRPr="00DA21CD" w14:paraId="69BFF622" w14:textId="77777777" w:rsidTr="00C92872">
        <w:tc>
          <w:tcPr>
            <w:tcW w:w="4508" w:type="dxa"/>
          </w:tcPr>
          <w:p w14:paraId="2DB97263" w14:textId="77777777" w:rsidR="00184E3B" w:rsidRPr="00DA21CD" w:rsidRDefault="00184E3B" w:rsidP="00184E3B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Glenn Liddall   </w:t>
            </w:r>
          </w:p>
        </w:tc>
        <w:tc>
          <w:tcPr>
            <w:tcW w:w="4508" w:type="dxa"/>
          </w:tcPr>
          <w:p w14:paraId="3E65FDA2" w14:textId="77777777" w:rsidR="00184E3B" w:rsidRPr="00DA21CD" w:rsidRDefault="00184E3B" w:rsidP="00184E3B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Know How</w:t>
            </w:r>
          </w:p>
        </w:tc>
      </w:tr>
      <w:tr w:rsidR="00B47A16" w:rsidRPr="00DA21CD" w14:paraId="5A94EF22" w14:textId="77777777" w:rsidTr="00C92872">
        <w:tc>
          <w:tcPr>
            <w:tcW w:w="4508" w:type="dxa"/>
          </w:tcPr>
          <w:p w14:paraId="04525EBB" w14:textId="77777777" w:rsidR="00B47A16" w:rsidRDefault="00B47A16" w:rsidP="00B47A16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Gavin Gray</w:t>
            </w:r>
          </w:p>
        </w:tc>
        <w:tc>
          <w:tcPr>
            <w:tcW w:w="4508" w:type="dxa"/>
          </w:tcPr>
          <w:p w14:paraId="6708E062" w14:textId="77777777" w:rsidR="00B47A16" w:rsidRDefault="00B47A16" w:rsidP="00B47A16">
            <w:pPr>
              <w:tabs>
                <w:tab w:val="left" w:pos="2835"/>
              </w:tabs>
              <w:spacing w:before="120" w:after="120"/>
              <w:contextualSpacing/>
              <w:rPr>
                <w:sz w:val="28"/>
                <w:szCs w:val="28"/>
              </w:rPr>
            </w:pPr>
            <w:r w:rsidRPr="00DA21CD">
              <w:rPr>
                <w:sz w:val="28"/>
                <w:szCs w:val="28"/>
              </w:rPr>
              <w:t>Scottish Fire and Rescue Service (SFRS)</w:t>
            </w:r>
          </w:p>
        </w:tc>
      </w:tr>
      <w:tr w:rsidR="00C92872" w:rsidRPr="00B47A16" w14:paraId="2040E238" w14:textId="77777777" w:rsidTr="00C92872">
        <w:tc>
          <w:tcPr>
            <w:tcW w:w="4508" w:type="dxa"/>
          </w:tcPr>
          <w:p w14:paraId="1EA6DBE5" w14:textId="77777777" w:rsidR="00C92872" w:rsidRPr="00C92872" w:rsidRDefault="00C92872" w:rsidP="00F64FD5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Molly Page</w:t>
            </w:r>
          </w:p>
        </w:tc>
        <w:tc>
          <w:tcPr>
            <w:tcW w:w="4508" w:type="dxa"/>
          </w:tcPr>
          <w:p w14:paraId="024EB34A" w14:textId="77777777" w:rsidR="00C92872" w:rsidRPr="00C92872" w:rsidRDefault="00C92872" w:rsidP="00F64FD5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City of Edinburgh Council</w:t>
            </w:r>
          </w:p>
        </w:tc>
      </w:tr>
      <w:tr w:rsidR="00C92872" w:rsidRPr="00B47A16" w14:paraId="635A2864" w14:textId="77777777" w:rsidTr="00C92872">
        <w:tc>
          <w:tcPr>
            <w:tcW w:w="4508" w:type="dxa"/>
          </w:tcPr>
          <w:p w14:paraId="74334AFF" w14:textId="77777777" w:rsidR="00C92872" w:rsidRPr="00C92872" w:rsidRDefault="00C92872" w:rsidP="00F64FD5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lastRenderedPageBreak/>
              <w:t>Rosalind Papworth</w:t>
            </w:r>
          </w:p>
        </w:tc>
        <w:tc>
          <w:tcPr>
            <w:tcW w:w="4508" w:type="dxa"/>
          </w:tcPr>
          <w:p w14:paraId="6ED10282" w14:textId="77777777" w:rsidR="00C92872" w:rsidRPr="00C92872" w:rsidRDefault="00C92872" w:rsidP="00F64FD5">
            <w:pPr>
              <w:rPr>
                <w:sz w:val="28"/>
                <w:szCs w:val="28"/>
              </w:rPr>
            </w:pPr>
            <w:r w:rsidRPr="00C92872">
              <w:rPr>
                <w:sz w:val="28"/>
                <w:szCs w:val="28"/>
              </w:rPr>
              <w:t>Skills Development Scotland (SDS)</w:t>
            </w:r>
          </w:p>
        </w:tc>
      </w:tr>
    </w:tbl>
    <w:p w14:paraId="14CC6537" w14:textId="77777777" w:rsidR="004D40D0" w:rsidRPr="00DA21CD" w:rsidRDefault="004D40D0" w:rsidP="00B4011B">
      <w:pPr>
        <w:spacing w:line="276" w:lineRule="auto"/>
        <w:rPr>
          <w:b/>
          <w:bCs/>
          <w:sz w:val="28"/>
          <w:szCs w:val="28"/>
        </w:rPr>
      </w:pPr>
    </w:p>
    <w:p w14:paraId="00539D24" w14:textId="77777777" w:rsidR="00502803" w:rsidRPr="00DA21CD" w:rsidRDefault="00502803" w:rsidP="00B4011B">
      <w:pPr>
        <w:spacing w:line="276" w:lineRule="auto"/>
        <w:rPr>
          <w:sz w:val="28"/>
          <w:szCs w:val="28"/>
        </w:rPr>
      </w:pPr>
    </w:p>
    <w:p w14:paraId="22C01D5C" w14:textId="77777777" w:rsidR="00780D7B" w:rsidRPr="00DA21CD" w:rsidRDefault="0040319F" w:rsidP="002018F0">
      <w:pPr>
        <w:pStyle w:val="Heading2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Nomination of chair </w:t>
      </w:r>
    </w:p>
    <w:p w14:paraId="3F331D80" w14:textId="77777777" w:rsidR="00155799" w:rsidRPr="00DA21CD" w:rsidRDefault="00155799" w:rsidP="00155799">
      <w:pPr>
        <w:pStyle w:val="ListParagraph"/>
        <w:spacing w:line="276" w:lineRule="auto"/>
        <w:ind w:left="360"/>
        <w:rPr>
          <w:sz w:val="28"/>
          <w:szCs w:val="28"/>
        </w:rPr>
      </w:pPr>
    </w:p>
    <w:p w14:paraId="26FF9FE1" w14:textId="77777777" w:rsidR="006A3818" w:rsidRDefault="006A3818" w:rsidP="003009D8">
      <w:pPr>
        <w:spacing w:line="276" w:lineRule="auto"/>
        <w:rPr>
          <w:sz w:val="28"/>
          <w:szCs w:val="28"/>
        </w:rPr>
      </w:pPr>
      <w:r w:rsidRPr="00DA21CD">
        <w:rPr>
          <w:sz w:val="28"/>
          <w:szCs w:val="28"/>
        </w:rPr>
        <w:t xml:space="preserve">Michele </w:t>
      </w:r>
      <w:r w:rsidR="008F029F" w:rsidRPr="00DA21CD">
        <w:rPr>
          <w:sz w:val="28"/>
          <w:szCs w:val="28"/>
        </w:rPr>
        <w:t>opened the meeting</w:t>
      </w:r>
      <w:r>
        <w:rPr>
          <w:sz w:val="28"/>
          <w:szCs w:val="28"/>
        </w:rPr>
        <w:t xml:space="preserve"> and updated members that there had been </w:t>
      </w:r>
      <w:r w:rsidR="00C92872">
        <w:rPr>
          <w:sz w:val="28"/>
          <w:szCs w:val="28"/>
        </w:rPr>
        <w:t>several</w:t>
      </w:r>
      <w:r>
        <w:rPr>
          <w:sz w:val="28"/>
          <w:szCs w:val="28"/>
        </w:rPr>
        <w:t xml:space="preserve"> offers to help support the LOIP DG</w:t>
      </w:r>
      <w:r w:rsidR="00837894">
        <w:rPr>
          <w:sz w:val="28"/>
          <w:szCs w:val="28"/>
        </w:rPr>
        <w:t xml:space="preserve"> and </w:t>
      </w:r>
      <w:r w:rsidR="00C92872">
        <w:rPr>
          <w:sz w:val="28"/>
          <w:szCs w:val="28"/>
        </w:rPr>
        <w:t>I</w:t>
      </w:r>
      <w:r>
        <w:rPr>
          <w:sz w:val="28"/>
          <w:szCs w:val="28"/>
        </w:rPr>
        <w:t xml:space="preserve">t was proposed that Sam would take over as Chair and Flora would act as Vice Chair. </w:t>
      </w:r>
    </w:p>
    <w:p w14:paraId="37A52F30" w14:textId="77777777" w:rsidR="00BE5BC9" w:rsidRDefault="00BE5BC9" w:rsidP="003009D8">
      <w:pPr>
        <w:spacing w:line="276" w:lineRule="auto"/>
        <w:rPr>
          <w:sz w:val="28"/>
          <w:szCs w:val="28"/>
        </w:rPr>
      </w:pPr>
    </w:p>
    <w:p w14:paraId="571023F8" w14:textId="77777777" w:rsidR="00837894" w:rsidRDefault="00BE5BC9" w:rsidP="00BE5B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Sam took the Chair. </w:t>
      </w:r>
      <w:r w:rsidRPr="00DA21CD">
        <w:rPr>
          <w:sz w:val="28"/>
          <w:szCs w:val="28"/>
        </w:rPr>
        <w:t xml:space="preserve">Apologies as above. </w:t>
      </w:r>
    </w:p>
    <w:p w14:paraId="2140D1A3" w14:textId="77777777" w:rsidR="00837894" w:rsidRDefault="00837894" w:rsidP="00BE5BC9">
      <w:pPr>
        <w:spacing w:line="276" w:lineRule="auto"/>
        <w:rPr>
          <w:sz w:val="28"/>
          <w:szCs w:val="28"/>
        </w:rPr>
      </w:pPr>
    </w:p>
    <w:p w14:paraId="4EB72D4F" w14:textId="77777777" w:rsidR="00BE5BC9" w:rsidRPr="00DA21CD" w:rsidRDefault="00BE5BC9" w:rsidP="00BE5B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Sam thanked Nick and </w:t>
      </w:r>
      <w:r w:rsidR="00622983">
        <w:rPr>
          <w:sz w:val="28"/>
          <w:szCs w:val="28"/>
        </w:rPr>
        <w:t>Yvonne</w:t>
      </w:r>
      <w:r>
        <w:rPr>
          <w:sz w:val="28"/>
          <w:szCs w:val="28"/>
        </w:rPr>
        <w:t xml:space="preserve"> for Chairing the group over recent months. </w:t>
      </w:r>
    </w:p>
    <w:p w14:paraId="64521A65" w14:textId="77777777" w:rsidR="00BE5BC9" w:rsidRDefault="00BE5BC9" w:rsidP="003009D8">
      <w:pPr>
        <w:spacing w:line="276" w:lineRule="auto"/>
        <w:rPr>
          <w:sz w:val="28"/>
          <w:szCs w:val="28"/>
        </w:rPr>
      </w:pPr>
    </w:p>
    <w:p w14:paraId="3CCB87B5" w14:textId="77777777" w:rsidR="006A3818" w:rsidRDefault="006A3818" w:rsidP="003009D8">
      <w:pPr>
        <w:spacing w:line="276" w:lineRule="auto"/>
        <w:rPr>
          <w:sz w:val="28"/>
          <w:szCs w:val="28"/>
        </w:rPr>
      </w:pPr>
    </w:p>
    <w:p w14:paraId="6721FD9F" w14:textId="77777777" w:rsidR="00031DB9" w:rsidRPr="00DA21CD" w:rsidRDefault="00031DB9" w:rsidP="00031DB9">
      <w:pPr>
        <w:pStyle w:val="ListParagraph"/>
        <w:ind w:left="0"/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1E0BB8EC" w14:textId="77777777" w:rsidR="00031DB9" w:rsidRDefault="00031DB9" w:rsidP="003009D8">
      <w:pPr>
        <w:spacing w:line="276" w:lineRule="auto"/>
        <w:rPr>
          <w:sz w:val="28"/>
          <w:szCs w:val="28"/>
        </w:rPr>
      </w:pPr>
    </w:p>
    <w:p w14:paraId="42C1E863" w14:textId="77777777" w:rsidR="0061124B" w:rsidRPr="00C92872" w:rsidRDefault="006A3818" w:rsidP="00C92872">
      <w:pPr>
        <w:pStyle w:val="ListParagraph"/>
        <w:numPr>
          <w:ilvl w:val="0"/>
          <w:numId w:val="37"/>
        </w:numPr>
        <w:spacing w:line="276" w:lineRule="auto"/>
        <w:rPr>
          <w:sz w:val="28"/>
          <w:szCs w:val="28"/>
        </w:rPr>
      </w:pPr>
      <w:r w:rsidRPr="00C92872">
        <w:rPr>
          <w:sz w:val="28"/>
          <w:szCs w:val="28"/>
        </w:rPr>
        <w:t xml:space="preserve">The group agreed </w:t>
      </w:r>
      <w:r w:rsidR="0061124B" w:rsidRPr="00C92872">
        <w:rPr>
          <w:sz w:val="28"/>
          <w:szCs w:val="28"/>
        </w:rPr>
        <w:t xml:space="preserve">Sam would </w:t>
      </w:r>
      <w:r w:rsidR="00C92872">
        <w:rPr>
          <w:sz w:val="28"/>
          <w:szCs w:val="28"/>
        </w:rPr>
        <w:t xml:space="preserve">be </w:t>
      </w:r>
      <w:r w:rsidR="0061124B" w:rsidRPr="00C92872">
        <w:rPr>
          <w:sz w:val="28"/>
          <w:szCs w:val="28"/>
        </w:rPr>
        <w:t xml:space="preserve">Chair and Flora would act as </w:t>
      </w:r>
      <w:r w:rsidR="00C92872" w:rsidRPr="00C92872">
        <w:rPr>
          <w:sz w:val="28"/>
          <w:szCs w:val="28"/>
        </w:rPr>
        <w:t xml:space="preserve">Vice </w:t>
      </w:r>
      <w:r w:rsidR="0061124B" w:rsidRPr="00C92872">
        <w:rPr>
          <w:sz w:val="28"/>
          <w:szCs w:val="28"/>
        </w:rPr>
        <w:t>Chair</w:t>
      </w:r>
    </w:p>
    <w:p w14:paraId="23FCEFB7" w14:textId="77777777" w:rsidR="00155799" w:rsidRPr="00DA21CD" w:rsidRDefault="00155799" w:rsidP="003009D8">
      <w:pPr>
        <w:spacing w:line="276" w:lineRule="auto"/>
        <w:rPr>
          <w:sz w:val="28"/>
          <w:szCs w:val="28"/>
        </w:rPr>
      </w:pPr>
    </w:p>
    <w:p w14:paraId="3984F97A" w14:textId="77777777" w:rsidR="005419C4" w:rsidRPr="00DA21CD" w:rsidRDefault="003009D8" w:rsidP="002018F0">
      <w:pPr>
        <w:pStyle w:val="Heading2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DA21CD">
        <w:rPr>
          <w:rFonts w:ascii="Arial" w:hAnsi="Arial" w:cs="Arial"/>
          <w:sz w:val="28"/>
          <w:szCs w:val="28"/>
        </w:rPr>
        <w:t>Note of last meeting</w:t>
      </w:r>
      <w:r w:rsidR="00F071F2" w:rsidRPr="00DA21CD">
        <w:rPr>
          <w:rFonts w:ascii="Arial" w:hAnsi="Arial" w:cs="Arial"/>
          <w:sz w:val="28"/>
          <w:szCs w:val="28"/>
        </w:rPr>
        <w:t xml:space="preserve"> &amp; matters arising</w:t>
      </w:r>
    </w:p>
    <w:p w14:paraId="3D63876D" w14:textId="77777777" w:rsidR="003009D8" w:rsidRPr="00DA21CD" w:rsidRDefault="003009D8" w:rsidP="00780D7B">
      <w:pPr>
        <w:spacing w:line="276" w:lineRule="auto"/>
        <w:rPr>
          <w:sz w:val="28"/>
          <w:szCs w:val="28"/>
        </w:rPr>
      </w:pPr>
    </w:p>
    <w:p w14:paraId="2E4F2CBA" w14:textId="77777777" w:rsidR="00D868CF" w:rsidRPr="00DA21CD" w:rsidRDefault="003009D8" w:rsidP="00991F0C">
      <w:pPr>
        <w:spacing w:after="160" w:line="259" w:lineRule="auto"/>
        <w:rPr>
          <w:sz w:val="28"/>
          <w:szCs w:val="28"/>
        </w:rPr>
      </w:pPr>
      <w:r w:rsidRPr="00DA21CD">
        <w:rPr>
          <w:sz w:val="28"/>
          <w:szCs w:val="28"/>
        </w:rPr>
        <w:t xml:space="preserve">The </w:t>
      </w:r>
      <w:r w:rsidR="00727176" w:rsidRPr="00DA21CD">
        <w:rPr>
          <w:sz w:val="28"/>
          <w:szCs w:val="28"/>
        </w:rPr>
        <w:t xml:space="preserve">note of the last meeting </w:t>
      </w:r>
      <w:r w:rsidR="00991F0C" w:rsidRPr="00DA21CD">
        <w:rPr>
          <w:sz w:val="28"/>
          <w:szCs w:val="28"/>
        </w:rPr>
        <w:t>(</w:t>
      </w:r>
      <w:r w:rsidR="000B32B6">
        <w:rPr>
          <w:sz w:val="28"/>
          <w:szCs w:val="28"/>
        </w:rPr>
        <w:t xml:space="preserve">19 January </w:t>
      </w:r>
      <w:r w:rsidR="00991F0C" w:rsidRPr="00DA21CD">
        <w:rPr>
          <w:sz w:val="28"/>
          <w:szCs w:val="28"/>
        </w:rPr>
        <w:t xml:space="preserve">) </w:t>
      </w:r>
      <w:r w:rsidR="00727176" w:rsidRPr="00DA21CD">
        <w:rPr>
          <w:sz w:val="28"/>
          <w:szCs w:val="28"/>
        </w:rPr>
        <w:t xml:space="preserve">was agreed. </w:t>
      </w:r>
    </w:p>
    <w:p w14:paraId="2E73A407" w14:textId="77777777" w:rsidR="00E66B00" w:rsidRPr="00DA21CD" w:rsidRDefault="00727176" w:rsidP="002018F0">
      <w:pPr>
        <w:pStyle w:val="Heading2"/>
        <w:numPr>
          <w:ilvl w:val="0"/>
          <w:numId w:val="25"/>
        </w:numPr>
        <w:rPr>
          <w:rFonts w:ascii="Arial" w:eastAsia="Times New Roman" w:hAnsi="Arial" w:cs="Arial"/>
          <w:sz w:val="28"/>
          <w:szCs w:val="28"/>
          <w:lang w:eastAsia="en-GB"/>
        </w:rPr>
      </w:pPr>
      <w:r w:rsidRPr="00DA21CD">
        <w:rPr>
          <w:rFonts w:ascii="Arial" w:eastAsia="Times New Roman" w:hAnsi="Arial" w:cs="Arial"/>
          <w:sz w:val="28"/>
          <w:szCs w:val="28"/>
          <w:lang w:eastAsia="en-GB"/>
        </w:rPr>
        <w:t>Action Tracker</w:t>
      </w:r>
    </w:p>
    <w:p w14:paraId="25686CD2" w14:textId="77777777" w:rsidR="00727176" w:rsidRPr="00DA21CD" w:rsidRDefault="00727176" w:rsidP="00727176">
      <w:pPr>
        <w:rPr>
          <w:rFonts w:eastAsia="Times New Roman"/>
          <w:sz w:val="28"/>
          <w:szCs w:val="28"/>
          <w:lang w:eastAsia="en-GB"/>
        </w:rPr>
      </w:pPr>
    </w:p>
    <w:p w14:paraId="32238AAF" w14:textId="77777777" w:rsidR="00232735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>1 – Bridie will circulate the report. The item to arrange a separate information event will remain on the tracker as this is evolving.</w:t>
      </w:r>
    </w:p>
    <w:p w14:paraId="188C1F9D" w14:textId="77777777" w:rsidR="00882ED3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>2 – Close</w:t>
      </w:r>
    </w:p>
    <w:p w14:paraId="52A57AD0" w14:textId="77777777" w:rsidR="00876447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 w:rsidR="00876447">
        <w:rPr>
          <w:sz w:val="28"/>
          <w:szCs w:val="28"/>
        </w:rPr>
        <w:t xml:space="preserve">Close </w:t>
      </w:r>
    </w:p>
    <w:p w14:paraId="316560EB" w14:textId="77777777" w:rsidR="00882ED3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r w:rsidR="00876447" w:rsidRPr="00DA21CD">
        <w:rPr>
          <w:sz w:val="28"/>
          <w:szCs w:val="28"/>
        </w:rPr>
        <w:t>Michele</w:t>
      </w:r>
      <w:r w:rsidR="00876447">
        <w:rPr>
          <w:sz w:val="28"/>
          <w:szCs w:val="28"/>
        </w:rPr>
        <w:t xml:space="preserve"> to pick up with Sam and Flora </w:t>
      </w:r>
    </w:p>
    <w:p w14:paraId="1943EBAB" w14:textId="77777777" w:rsidR="00836A17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5 – </w:t>
      </w:r>
      <w:r w:rsidR="00876447" w:rsidRPr="00DA21CD">
        <w:rPr>
          <w:sz w:val="28"/>
          <w:szCs w:val="28"/>
        </w:rPr>
        <w:t>Michele</w:t>
      </w:r>
      <w:r w:rsidR="00876447">
        <w:rPr>
          <w:sz w:val="28"/>
          <w:szCs w:val="28"/>
        </w:rPr>
        <w:t xml:space="preserve"> to </w:t>
      </w:r>
      <w:r w:rsidR="00836A17">
        <w:rPr>
          <w:sz w:val="28"/>
          <w:szCs w:val="28"/>
        </w:rPr>
        <w:t>liaise</w:t>
      </w:r>
      <w:r w:rsidR="00876447">
        <w:rPr>
          <w:sz w:val="28"/>
          <w:szCs w:val="28"/>
        </w:rPr>
        <w:t xml:space="preserve"> with </w:t>
      </w:r>
      <w:r w:rsidR="00836A17" w:rsidRPr="00836A17">
        <w:rPr>
          <w:sz w:val="28"/>
          <w:szCs w:val="28"/>
        </w:rPr>
        <w:t xml:space="preserve">Eleanor Cunningham </w:t>
      </w:r>
    </w:p>
    <w:p w14:paraId="5DB4BFDC" w14:textId="77777777" w:rsidR="00882ED3" w:rsidRDefault="00882ED3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 w:rsidR="00836A17">
        <w:rPr>
          <w:sz w:val="28"/>
          <w:szCs w:val="28"/>
        </w:rPr>
        <w:t xml:space="preserve">On the agenda </w:t>
      </w:r>
    </w:p>
    <w:p w14:paraId="7A31325C" w14:textId="77777777" w:rsidR="008E3191" w:rsidRDefault="008E3191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7 – </w:t>
      </w:r>
      <w:r w:rsidR="00836A17">
        <w:rPr>
          <w:sz w:val="28"/>
          <w:szCs w:val="28"/>
        </w:rPr>
        <w:t xml:space="preserve">On the agenda </w:t>
      </w:r>
    </w:p>
    <w:p w14:paraId="4C65F2A6" w14:textId="77777777" w:rsidR="008E3191" w:rsidRDefault="008E3191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8 – </w:t>
      </w:r>
      <w:r w:rsidR="00836A17">
        <w:rPr>
          <w:sz w:val="28"/>
          <w:szCs w:val="28"/>
        </w:rPr>
        <w:t>Close</w:t>
      </w:r>
    </w:p>
    <w:p w14:paraId="7E1AB4A0" w14:textId="77777777" w:rsidR="008E3191" w:rsidRDefault="008E3191" w:rsidP="006D62F5">
      <w:pPr>
        <w:rPr>
          <w:sz w:val="28"/>
          <w:szCs w:val="28"/>
        </w:rPr>
      </w:pPr>
      <w:r>
        <w:rPr>
          <w:sz w:val="28"/>
          <w:szCs w:val="28"/>
        </w:rPr>
        <w:t>9 – Close</w:t>
      </w:r>
    </w:p>
    <w:p w14:paraId="619054A9" w14:textId="77777777" w:rsidR="00836A17" w:rsidRDefault="00836A17" w:rsidP="006D62F5">
      <w:pPr>
        <w:rPr>
          <w:sz w:val="28"/>
          <w:szCs w:val="28"/>
        </w:rPr>
      </w:pPr>
      <w:r>
        <w:rPr>
          <w:sz w:val="28"/>
          <w:szCs w:val="28"/>
        </w:rPr>
        <w:t xml:space="preserve">10 – </w:t>
      </w:r>
      <w:r w:rsidR="002F090A">
        <w:rPr>
          <w:sz w:val="28"/>
          <w:szCs w:val="28"/>
        </w:rPr>
        <w:t>Yvonne</w:t>
      </w:r>
      <w:r>
        <w:rPr>
          <w:sz w:val="28"/>
          <w:szCs w:val="28"/>
        </w:rPr>
        <w:t xml:space="preserve"> to progress </w:t>
      </w:r>
    </w:p>
    <w:p w14:paraId="790CBF04" w14:textId="77777777" w:rsidR="00836A17" w:rsidRDefault="00836A17" w:rsidP="00836A17">
      <w:pPr>
        <w:rPr>
          <w:sz w:val="28"/>
          <w:szCs w:val="28"/>
        </w:rPr>
      </w:pPr>
      <w:r>
        <w:rPr>
          <w:sz w:val="28"/>
          <w:szCs w:val="28"/>
        </w:rPr>
        <w:t>11 – Close - Alistair Dinnie in attendance</w:t>
      </w:r>
    </w:p>
    <w:p w14:paraId="790904AB" w14:textId="77777777" w:rsidR="00FB07DC" w:rsidRDefault="00FB07DC" w:rsidP="00836A17">
      <w:pPr>
        <w:rPr>
          <w:sz w:val="28"/>
          <w:szCs w:val="28"/>
        </w:rPr>
      </w:pPr>
      <w:r>
        <w:rPr>
          <w:sz w:val="28"/>
          <w:szCs w:val="28"/>
        </w:rPr>
        <w:t xml:space="preserve">12 – Close </w:t>
      </w:r>
    </w:p>
    <w:p w14:paraId="6A051D03" w14:textId="77777777" w:rsidR="00836A17" w:rsidRDefault="00FB07DC" w:rsidP="006D62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 – </w:t>
      </w:r>
      <w:r w:rsidR="00DA16F4">
        <w:rPr>
          <w:sz w:val="28"/>
          <w:szCs w:val="28"/>
        </w:rPr>
        <w:t>Leah Black at meeting. Michele to speak to Christine Downie about future attendance</w:t>
      </w:r>
    </w:p>
    <w:p w14:paraId="6136F6E5" w14:textId="77777777" w:rsidR="00882ED3" w:rsidRPr="00DA21CD" w:rsidRDefault="00882ED3" w:rsidP="006D62F5">
      <w:pPr>
        <w:rPr>
          <w:sz w:val="28"/>
          <w:szCs w:val="28"/>
        </w:rPr>
      </w:pPr>
    </w:p>
    <w:p w14:paraId="14AAA43B" w14:textId="77777777" w:rsidR="00031DB9" w:rsidRPr="00DF30F9" w:rsidRDefault="00031DB9" w:rsidP="00031DB9">
      <w:pPr>
        <w:pStyle w:val="ListParagraph"/>
        <w:rPr>
          <w:color w:val="FF0000"/>
          <w:sz w:val="28"/>
          <w:szCs w:val="28"/>
        </w:rPr>
      </w:pPr>
    </w:p>
    <w:p w14:paraId="716B3AA1" w14:textId="77777777" w:rsidR="00E95E96" w:rsidRPr="00DA21CD" w:rsidRDefault="00E95E96" w:rsidP="006D62F5">
      <w:pPr>
        <w:rPr>
          <w:rFonts w:eastAsia="Times New Roman"/>
          <w:sz w:val="28"/>
          <w:szCs w:val="28"/>
          <w:lang w:eastAsia="en-GB"/>
        </w:rPr>
      </w:pPr>
    </w:p>
    <w:p w14:paraId="39B53277" w14:textId="77777777" w:rsidR="006E2088" w:rsidRPr="006E2088" w:rsidRDefault="006E2088" w:rsidP="006E2088">
      <w:pPr>
        <w:pStyle w:val="ListParagraph"/>
        <w:numPr>
          <w:ilvl w:val="0"/>
          <w:numId w:val="25"/>
        </w:numPr>
        <w:rPr>
          <w:rFonts w:eastAsiaTheme="majorEastAsia"/>
          <w:color w:val="365F91" w:themeColor="accent1" w:themeShade="BF"/>
          <w:sz w:val="28"/>
          <w:szCs w:val="28"/>
        </w:rPr>
      </w:pPr>
      <w:r w:rsidRPr="006E2088">
        <w:rPr>
          <w:rFonts w:eastAsiaTheme="majorEastAsia"/>
          <w:color w:val="365F91" w:themeColor="accent1" w:themeShade="BF"/>
          <w:sz w:val="28"/>
          <w:szCs w:val="28"/>
        </w:rPr>
        <w:t xml:space="preserve">Annual Performance Report </w:t>
      </w:r>
    </w:p>
    <w:p w14:paraId="775DE25C" w14:textId="77777777" w:rsidR="00E95E96" w:rsidRPr="00DA21CD" w:rsidRDefault="00E95E96" w:rsidP="00E95E96">
      <w:pPr>
        <w:rPr>
          <w:sz w:val="28"/>
          <w:szCs w:val="28"/>
          <w:lang w:eastAsia="en-GB"/>
        </w:rPr>
      </w:pPr>
    </w:p>
    <w:p w14:paraId="67C1C92C" w14:textId="77777777" w:rsidR="00161BA6" w:rsidRDefault="006E2088" w:rsidP="00C96B62">
      <w:pPr>
        <w:pStyle w:val="ListParagraph"/>
        <w:ind w:left="0"/>
        <w:rPr>
          <w:sz w:val="28"/>
          <w:szCs w:val="28"/>
        </w:rPr>
      </w:pPr>
      <w:r w:rsidRPr="00DA21CD">
        <w:rPr>
          <w:sz w:val="28"/>
          <w:szCs w:val="28"/>
        </w:rPr>
        <w:t>Michele</w:t>
      </w:r>
      <w:r>
        <w:rPr>
          <w:sz w:val="28"/>
          <w:szCs w:val="28"/>
        </w:rPr>
        <w:t xml:space="preserve"> updated the group that she had met with priority leads</w:t>
      </w:r>
      <w:r w:rsidR="00110429">
        <w:rPr>
          <w:sz w:val="28"/>
          <w:szCs w:val="28"/>
        </w:rPr>
        <w:t xml:space="preserve"> and broadly agreed the template of the report and the added context was needed around community wealth building and digital inclusion. </w:t>
      </w:r>
    </w:p>
    <w:p w14:paraId="104F909A" w14:textId="77777777" w:rsidR="00FF6078" w:rsidRDefault="00FF6078" w:rsidP="00C96B62">
      <w:pPr>
        <w:pStyle w:val="ListParagraph"/>
        <w:ind w:left="0"/>
        <w:rPr>
          <w:sz w:val="28"/>
          <w:szCs w:val="28"/>
        </w:rPr>
      </w:pPr>
    </w:p>
    <w:p w14:paraId="576B21D6" w14:textId="77777777" w:rsidR="00FF6078" w:rsidRDefault="00FF6078" w:rsidP="00C96B6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Michele suggested that it would be recommended that the annual performance report be presented at the September EPB board meeting but would be </w:t>
      </w:r>
      <w:r w:rsidR="00840922">
        <w:rPr>
          <w:sz w:val="28"/>
          <w:szCs w:val="28"/>
        </w:rPr>
        <w:t>circulated</w:t>
      </w:r>
      <w:r>
        <w:rPr>
          <w:sz w:val="28"/>
          <w:szCs w:val="28"/>
        </w:rPr>
        <w:t xml:space="preserve"> beforehand at the LOIP DG. </w:t>
      </w:r>
    </w:p>
    <w:p w14:paraId="43FDE9EE" w14:textId="77777777" w:rsidR="00F2676D" w:rsidRDefault="00F2676D" w:rsidP="00C96B6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br/>
        <w:t xml:space="preserve">Sam asked about the progress on developing an approach to an integrated performance framework that was raised at the recent board meeting by </w:t>
      </w:r>
      <w:r w:rsidR="0090186A">
        <w:rPr>
          <w:sz w:val="28"/>
          <w:szCs w:val="28"/>
        </w:rPr>
        <w:t xml:space="preserve">the </w:t>
      </w:r>
      <w:r w:rsidR="0090186A" w:rsidRPr="0090186A">
        <w:rPr>
          <w:sz w:val="28"/>
          <w:szCs w:val="28"/>
        </w:rPr>
        <w:t>Chief Superintendent </w:t>
      </w:r>
      <w:r w:rsidR="00907D64" w:rsidRPr="00907D64">
        <w:rPr>
          <w:sz w:val="28"/>
          <w:szCs w:val="28"/>
        </w:rPr>
        <w:t>Sean Scott</w:t>
      </w:r>
      <w:r w:rsidR="00907D64">
        <w:rPr>
          <w:sz w:val="28"/>
          <w:szCs w:val="28"/>
        </w:rPr>
        <w:t xml:space="preserve">. Michele updated the LOIP DG that a workshop had not yet been conducted but would be progressed supported by the </w:t>
      </w:r>
      <w:r w:rsidR="002F090A">
        <w:rPr>
          <w:sz w:val="28"/>
          <w:szCs w:val="28"/>
        </w:rPr>
        <w:t>communities’</w:t>
      </w:r>
      <w:r w:rsidR="00907D64">
        <w:rPr>
          <w:sz w:val="28"/>
          <w:szCs w:val="28"/>
        </w:rPr>
        <w:t xml:space="preserve"> team. </w:t>
      </w:r>
    </w:p>
    <w:p w14:paraId="7F042B78" w14:textId="77777777" w:rsidR="00FF6078" w:rsidRPr="00DA21CD" w:rsidRDefault="00FF6078" w:rsidP="00C96B62">
      <w:pPr>
        <w:pStyle w:val="ListParagraph"/>
        <w:ind w:left="0"/>
        <w:rPr>
          <w:sz w:val="28"/>
          <w:szCs w:val="28"/>
          <w:lang w:eastAsia="en-GB"/>
        </w:rPr>
      </w:pPr>
    </w:p>
    <w:p w14:paraId="5E049CE4" w14:textId="77777777" w:rsidR="00161BA6" w:rsidRPr="00DA21CD" w:rsidRDefault="00161BA6" w:rsidP="00C96B62">
      <w:pPr>
        <w:pStyle w:val="ListParagraph"/>
        <w:ind w:left="0"/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7203D23B" w14:textId="77777777" w:rsidR="00161BA6" w:rsidRPr="00DA21CD" w:rsidRDefault="00161BA6" w:rsidP="00C96B62">
      <w:pPr>
        <w:pStyle w:val="ListParagraph"/>
        <w:ind w:left="0"/>
        <w:rPr>
          <w:sz w:val="28"/>
          <w:szCs w:val="28"/>
          <w:u w:val="single"/>
          <w:lang w:eastAsia="en-GB"/>
        </w:rPr>
      </w:pPr>
    </w:p>
    <w:p w14:paraId="17A527DC" w14:textId="77777777" w:rsidR="00161BA6" w:rsidRDefault="00F2676D" w:rsidP="00161BA6">
      <w:pPr>
        <w:pStyle w:val="ListParagraph"/>
        <w:numPr>
          <w:ilvl w:val="0"/>
          <w:numId w:val="32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A draft of the annual performance report is shared with the LOIP DG before the September board meeting</w:t>
      </w:r>
    </w:p>
    <w:p w14:paraId="35F6D14E" w14:textId="77777777" w:rsidR="00F2676D" w:rsidRPr="00DA21CD" w:rsidRDefault="00F2676D" w:rsidP="00161BA6">
      <w:pPr>
        <w:pStyle w:val="ListParagraph"/>
        <w:numPr>
          <w:ilvl w:val="0"/>
          <w:numId w:val="32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A workshop is set up to progress the development of an integrated performance framework that would support the delivery of LOIP outcomes and outputs </w:t>
      </w:r>
    </w:p>
    <w:p w14:paraId="58C86185" w14:textId="77777777" w:rsidR="00C079C7" w:rsidRPr="00DA21CD" w:rsidRDefault="00C079C7" w:rsidP="00526FF9">
      <w:pPr>
        <w:pStyle w:val="ListParagraph"/>
        <w:ind w:left="0"/>
        <w:rPr>
          <w:sz w:val="28"/>
          <w:szCs w:val="28"/>
        </w:rPr>
      </w:pPr>
    </w:p>
    <w:p w14:paraId="1A521066" w14:textId="77777777" w:rsidR="00537387" w:rsidRPr="00537387" w:rsidRDefault="00537387" w:rsidP="00537387">
      <w:pPr>
        <w:pStyle w:val="ListParagraph"/>
        <w:numPr>
          <w:ilvl w:val="0"/>
          <w:numId w:val="25"/>
        </w:numPr>
        <w:rPr>
          <w:rFonts w:eastAsiaTheme="majorEastAsia"/>
          <w:color w:val="365F91" w:themeColor="accent1" w:themeShade="BF"/>
          <w:sz w:val="28"/>
          <w:szCs w:val="28"/>
        </w:rPr>
      </w:pPr>
      <w:r w:rsidRPr="00537387">
        <w:rPr>
          <w:rFonts w:eastAsiaTheme="majorEastAsia"/>
          <w:color w:val="365F91" w:themeColor="accent1" w:themeShade="BF"/>
          <w:sz w:val="28"/>
          <w:szCs w:val="28"/>
        </w:rPr>
        <w:t>Ukraine Update – Alistair Dinnie</w:t>
      </w:r>
    </w:p>
    <w:p w14:paraId="594BCDCE" w14:textId="77777777" w:rsidR="00704DB4" w:rsidRDefault="00704DB4" w:rsidP="00EE6FE7">
      <w:pPr>
        <w:rPr>
          <w:sz w:val="28"/>
          <w:szCs w:val="28"/>
          <w:lang w:eastAsia="en-GB"/>
        </w:rPr>
      </w:pPr>
      <w:r w:rsidRPr="00704DB4">
        <w:rPr>
          <w:sz w:val="28"/>
          <w:szCs w:val="28"/>
          <w:lang w:eastAsia="en-GB"/>
        </w:rPr>
        <w:t xml:space="preserve">Alistair </w:t>
      </w:r>
      <w:r w:rsidR="007C2B6C" w:rsidRPr="00DA21CD">
        <w:rPr>
          <w:sz w:val="28"/>
          <w:szCs w:val="28"/>
          <w:lang w:eastAsia="en-GB"/>
        </w:rPr>
        <w:t xml:space="preserve">introduced </w:t>
      </w:r>
      <w:r w:rsidR="005E3AA0">
        <w:rPr>
          <w:sz w:val="28"/>
          <w:szCs w:val="28"/>
          <w:lang w:eastAsia="en-GB"/>
        </w:rPr>
        <w:t>himself</w:t>
      </w:r>
      <w:r w:rsidR="007C2B6C" w:rsidRPr="00DA21CD">
        <w:rPr>
          <w:sz w:val="28"/>
          <w:szCs w:val="28"/>
          <w:lang w:eastAsia="en-GB"/>
        </w:rPr>
        <w:t xml:space="preserve"> and reported </w:t>
      </w:r>
      <w:r>
        <w:rPr>
          <w:sz w:val="28"/>
          <w:szCs w:val="28"/>
          <w:lang w:eastAsia="en-GB"/>
        </w:rPr>
        <w:t xml:space="preserve">that he was working with Gavin Sharp to support </w:t>
      </w:r>
      <w:r w:rsidR="00840922">
        <w:rPr>
          <w:sz w:val="28"/>
          <w:szCs w:val="28"/>
          <w:lang w:eastAsia="en-GB"/>
        </w:rPr>
        <w:t>resettlement</w:t>
      </w:r>
      <w:r w:rsidR="00AA746B">
        <w:rPr>
          <w:sz w:val="28"/>
          <w:szCs w:val="28"/>
          <w:lang w:eastAsia="en-GB"/>
        </w:rPr>
        <w:t xml:space="preserve"> for a number of years and </w:t>
      </w:r>
      <w:r w:rsidR="000E060E">
        <w:rPr>
          <w:sz w:val="28"/>
          <w:szCs w:val="28"/>
          <w:lang w:eastAsia="en-GB"/>
        </w:rPr>
        <w:t>included</w:t>
      </w:r>
      <w:r w:rsidR="00AA746B">
        <w:rPr>
          <w:sz w:val="28"/>
          <w:szCs w:val="28"/>
          <w:lang w:eastAsia="en-GB"/>
        </w:rPr>
        <w:t xml:space="preserve"> </w:t>
      </w:r>
      <w:r w:rsidR="00776A39">
        <w:rPr>
          <w:sz w:val="28"/>
          <w:szCs w:val="28"/>
          <w:lang w:eastAsia="en-GB"/>
        </w:rPr>
        <w:t>resettlement</w:t>
      </w:r>
      <w:r w:rsidR="00AA746B">
        <w:rPr>
          <w:sz w:val="28"/>
          <w:szCs w:val="28"/>
          <w:lang w:eastAsia="en-GB"/>
        </w:rPr>
        <w:t xml:space="preserve"> from Syria, North Africa, </w:t>
      </w:r>
      <w:r w:rsidR="000E060E">
        <w:rPr>
          <w:sz w:val="28"/>
          <w:szCs w:val="28"/>
          <w:lang w:eastAsia="en-GB"/>
        </w:rPr>
        <w:t>Afghanistan</w:t>
      </w:r>
      <w:r w:rsidR="00AA746B">
        <w:rPr>
          <w:sz w:val="28"/>
          <w:szCs w:val="28"/>
          <w:lang w:eastAsia="en-GB"/>
        </w:rPr>
        <w:t xml:space="preserve"> but more recently through a new crisis in Ukraine. </w:t>
      </w:r>
    </w:p>
    <w:p w14:paraId="4C232CE1" w14:textId="77777777" w:rsidR="00AA746B" w:rsidRDefault="00AA746B" w:rsidP="00EE6FE7">
      <w:pPr>
        <w:rPr>
          <w:sz w:val="28"/>
          <w:szCs w:val="28"/>
          <w:lang w:eastAsia="en-GB"/>
        </w:rPr>
      </w:pPr>
    </w:p>
    <w:p w14:paraId="7C7D93CB" w14:textId="77777777" w:rsidR="00AA746B" w:rsidRDefault="0087099E" w:rsidP="00EE6FE7">
      <w:pPr>
        <w:rPr>
          <w:sz w:val="28"/>
          <w:szCs w:val="28"/>
          <w:lang w:eastAsia="en-GB"/>
        </w:rPr>
      </w:pPr>
      <w:r w:rsidRPr="00704DB4">
        <w:rPr>
          <w:sz w:val="28"/>
          <w:szCs w:val="28"/>
          <w:lang w:eastAsia="en-GB"/>
        </w:rPr>
        <w:t>Alistair</w:t>
      </w:r>
      <w:r>
        <w:rPr>
          <w:sz w:val="28"/>
          <w:szCs w:val="28"/>
          <w:lang w:eastAsia="en-GB"/>
        </w:rPr>
        <w:t xml:space="preserve"> reported that it was estimated that there </w:t>
      </w:r>
      <w:r w:rsidR="00581E4D">
        <w:rPr>
          <w:sz w:val="28"/>
          <w:szCs w:val="28"/>
          <w:lang w:eastAsia="en-GB"/>
        </w:rPr>
        <w:t>were</w:t>
      </w:r>
      <w:r>
        <w:rPr>
          <w:sz w:val="28"/>
          <w:szCs w:val="28"/>
          <w:lang w:eastAsia="en-GB"/>
        </w:rPr>
        <w:t xml:space="preserve"> </w:t>
      </w:r>
      <w:r w:rsidR="00776A39">
        <w:rPr>
          <w:sz w:val="28"/>
          <w:szCs w:val="28"/>
          <w:lang w:eastAsia="en-GB"/>
        </w:rPr>
        <w:t>approximately</w:t>
      </w:r>
      <w:r>
        <w:rPr>
          <w:sz w:val="28"/>
          <w:szCs w:val="28"/>
          <w:lang w:eastAsia="en-GB"/>
        </w:rPr>
        <w:t xml:space="preserve"> 3000 people from Ukraine living in Edinburgh and 10500 had been welcomed through the centre at the RBS site at </w:t>
      </w:r>
      <w:r w:rsidR="00776A39" w:rsidRPr="00776A39">
        <w:rPr>
          <w:sz w:val="28"/>
          <w:szCs w:val="28"/>
          <w:lang w:eastAsia="en-GB"/>
        </w:rPr>
        <w:t>Gogarburn</w:t>
      </w:r>
      <w:r w:rsidR="00C64706">
        <w:rPr>
          <w:sz w:val="28"/>
          <w:szCs w:val="28"/>
          <w:lang w:eastAsia="en-GB"/>
        </w:rPr>
        <w:t xml:space="preserve">. </w:t>
      </w:r>
    </w:p>
    <w:p w14:paraId="789BCDB3" w14:textId="77777777" w:rsidR="00C64706" w:rsidRDefault="00C64706" w:rsidP="00EE6FE7">
      <w:pPr>
        <w:rPr>
          <w:sz w:val="28"/>
          <w:szCs w:val="28"/>
          <w:lang w:eastAsia="en-GB"/>
        </w:rPr>
      </w:pPr>
    </w:p>
    <w:p w14:paraId="0C2F4F15" w14:textId="77777777" w:rsidR="00C64706" w:rsidRDefault="005E3AA0" w:rsidP="00EE6FE7">
      <w:p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</w:t>
      </w:r>
      <w:r w:rsidR="00C64706">
        <w:rPr>
          <w:sz w:val="28"/>
          <w:szCs w:val="28"/>
          <w:lang w:eastAsia="en-GB"/>
        </w:rPr>
        <w:t xml:space="preserve">noted that the data was not perfect and was based on visa applications and </w:t>
      </w:r>
      <w:r w:rsidR="00581E4D">
        <w:rPr>
          <w:sz w:val="28"/>
          <w:szCs w:val="28"/>
          <w:lang w:eastAsia="en-GB"/>
        </w:rPr>
        <w:t xml:space="preserve">was </w:t>
      </w:r>
      <w:r w:rsidR="00C64706">
        <w:rPr>
          <w:sz w:val="28"/>
          <w:szCs w:val="28"/>
          <w:lang w:eastAsia="en-GB"/>
        </w:rPr>
        <w:t xml:space="preserve">believed to be an undercount </w:t>
      </w:r>
      <w:r w:rsidR="00581E4D">
        <w:rPr>
          <w:sz w:val="28"/>
          <w:szCs w:val="28"/>
          <w:lang w:eastAsia="en-GB"/>
        </w:rPr>
        <w:t>of</w:t>
      </w:r>
      <w:r w:rsidR="00C64706">
        <w:rPr>
          <w:sz w:val="28"/>
          <w:szCs w:val="28"/>
          <w:lang w:eastAsia="en-GB"/>
        </w:rPr>
        <w:t xml:space="preserve"> what current numbers </w:t>
      </w:r>
      <w:r w:rsidR="00581E4D">
        <w:rPr>
          <w:sz w:val="28"/>
          <w:szCs w:val="28"/>
          <w:lang w:eastAsia="en-GB"/>
        </w:rPr>
        <w:t xml:space="preserve">are </w:t>
      </w:r>
      <w:r w:rsidR="001172D8">
        <w:rPr>
          <w:sz w:val="28"/>
          <w:szCs w:val="28"/>
          <w:lang w:eastAsia="en-GB"/>
        </w:rPr>
        <w:t>in</w:t>
      </w:r>
      <w:r w:rsidR="00C64706">
        <w:rPr>
          <w:sz w:val="28"/>
          <w:szCs w:val="28"/>
          <w:lang w:eastAsia="en-GB"/>
        </w:rPr>
        <w:t xml:space="preserve"> Scotland. </w:t>
      </w:r>
    </w:p>
    <w:p w14:paraId="0DF98045" w14:textId="77777777" w:rsidR="00046F94" w:rsidRDefault="00046F94" w:rsidP="00EE6FE7">
      <w:pPr>
        <w:rPr>
          <w:sz w:val="28"/>
          <w:szCs w:val="28"/>
          <w:lang w:eastAsia="en-GB"/>
        </w:rPr>
      </w:pPr>
    </w:p>
    <w:p w14:paraId="37BA8DEA" w14:textId="77777777" w:rsidR="00046F94" w:rsidRDefault="005E3AA0" w:rsidP="00EE6FE7">
      <w:p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</w:t>
      </w:r>
      <w:r w:rsidR="00046F94">
        <w:rPr>
          <w:sz w:val="28"/>
          <w:szCs w:val="28"/>
          <w:lang w:eastAsia="en-GB"/>
        </w:rPr>
        <w:t xml:space="preserve">noted that there was around 1000 </w:t>
      </w:r>
      <w:r w:rsidR="00581E4D">
        <w:rPr>
          <w:sz w:val="28"/>
          <w:szCs w:val="28"/>
          <w:lang w:eastAsia="en-GB"/>
        </w:rPr>
        <w:t>people</w:t>
      </w:r>
      <w:r w:rsidR="00046F94">
        <w:rPr>
          <w:sz w:val="28"/>
          <w:szCs w:val="28"/>
          <w:lang w:eastAsia="en-GB"/>
        </w:rPr>
        <w:t xml:space="preserve"> current</w:t>
      </w:r>
      <w:r w:rsidR="00581E4D">
        <w:rPr>
          <w:sz w:val="28"/>
          <w:szCs w:val="28"/>
          <w:lang w:eastAsia="en-GB"/>
        </w:rPr>
        <w:t>ly</w:t>
      </w:r>
      <w:r w:rsidR="00046F94">
        <w:rPr>
          <w:sz w:val="28"/>
          <w:szCs w:val="28"/>
          <w:lang w:eastAsia="en-GB"/>
        </w:rPr>
        <w:t xml:space="preserve"> on the </w:t>
      </w:r>
      <w:r w:rsidR="00581E4D">
        <w:rPr>
          <w:sz w:val="28"/>
          <w:szCs w:val="28"/>
          <w:lang w:eastAsia="en-GB"/>
        </w:rPr>
        <w:t>b</w:t>
      </w:r>
      <w:r w:rsidR="00046F94">
        <w:rPr>
          <w:sz w:val="28"/>
          <w:szCs w:val="28"/>
          <w:lang w:eastAsia="en-GB"/>
        </w:rPr>
        <w:t xml:space="preserve">oat </w:t>
      </w:r>
      <w:r w:rsidR="00581E4D">
        <w:rPr>
          <w:sz w:val="28"/>
          <w:szCs w:val="28"/>
          <w:lang w:eastAsia="en-GB"/>
        </w:rPr>
        <w:t xml:space="preserve">and they were </w:t>
      </w:r>
      <w:r w:rsidR="00046F94">
        <w:rPr>
          <w:sz w:val="28"/>
          <w:szCs w:val="28"/>
          <w:lang w:eastAsia="en-GB"/>
        </w:rPr>
        <w:t xml:space="preserve">due to disembark </w:t>
      </w:r>
      <w:r w:rsidR="00581E4D">
        <w:rPr>
          <w:sz w:val="28"/>
          <w:szCs w:val="28"/>
          <w:lang w:eastAsia="en-GB"/>
        </w:rPr>
        <w:t>by</w:t>
      </w:r>
      <w:r w:rsidR="00046F94">
        <w:rPr>
          <w:sz w:val="28"/>
          <w:szCs w:val="28"/>
          <w:lang w:eastAsia="en-GB"/>
        </w:rPr>
        <w:t xml:space="preserve"> the 4</w:t>
      </w:r>
      <w:r w:rsidR="00046F94" w:rsidRPr="00046F94">
        <w:rPr>
          <w:sz w:val="28"/>
          <w:szCs w:val="28"/>
          <w:vertAlign w:val="superscript"/>
          <w:lang w:eastAsia="en-GB"/>
        </w:rPr>
        <w:t>th</w:t>
      </w:r>
      <w:r w:rsidR="00046F94">
        <w:rPr>
          <w:sz w:val="28"/>
          <w:szCs w:val="28"/>
          <w:lang w:eastAsia="en-GB"/>
        </w:rPr>
        <w:t xml:space="preserve"> of July</w:t>
      </w:r>
      <w:r w:rsidR="00581E4D">
        <w:rPr>
          <w:sz w:val="28"/>
          <w:szCs w:val="28"/>
          <w:lang w:eastAsia="en-GB"/>
        </w:rPr>
        <w:t>. There was also a significant</w:t>
      </w:r>
      <w:r w:rsidR="00046F94">
        <w:rPr>
          <w:sz w:val="28"/>
          <w:szCs w:val="28"/>
          <w:lang w:eastAsia="en-GB"/>
        </w:rPr>
        <w:t xml:space="preserve"> number </w:t>
      </w:r>
      <w:r w:rsidR="00581E4D">
        <w:rPr>
          <w:sz w:val="28"/>
          <w:szCs w:val="28"/>
          <w:lang w:eastAsia="en-GB"/>
        </w:rPr>
        <w:t xml:space="preserve">living </w:t>
      </w:r>
      <w:r w:rsidR="00046F94">
        <w:rPr>
          <w:sz w:val="28"/>
          <w:szCs w:val="28"/>
          <w:lang w:eastAsia="en-GB"/>
        </w:rPr>
        <w:t>in hotels and an estimated 1200 living with host</w:t>
      </w:r>
      <w:r w:rsidR="00581E4D">
        <w:rPr>
          <w:sz w:val="28"/>
          <w:szCs w:val="28"/>
          <w:lang w:eastAsia="en-GB"/>
        </w:rPr>
        <w:t xml:space="preserve"> families</w:t>
      </w:r>
      <w:r w:rsidR="00046F94">
        <w:rPr>
          <w:sz w:val="28"/>
          <w:szCs w:val="28"/>
          <w:lang w:eastAsia="en-GB"/>
        </w:rPr>
        <w:t xml:space="preserve">. It was noted that a number of resettled </w:t>
      </w:r>
      <w:r w:rsidR="00581E4D">
        <w:rPr>
          <w:sz w:val="28"/>
          <w:szCs w:val="28"/>
          <w:lang w:eastAsia="en-GB"/>
        </w:rPr>
        <w:t>Ukrainians</w:t>
      </w:r>
      <w:r w:rsidR="00046F94">
        <w:rPr>
          <w:sz w:val="28"/>
          <w:szCs w:val="28"/>
          <w:lang w:eastAsia="en-GB"/>
        </w:rPr>
        <w:t xml:space="preserve"> had been given temporary accommodation but it was not </w:t>
      </w:r>
      <w:r w:rsidR="00581E4D">
        <w:rPr>
          <w:sz w:val="28"/>
          <w:szCs w:val="28"/>
          <w:lang w:eastAsia="en-GB"/>
        </w:rPr>
        <w:t>known</w:t>
      </w:r>
      <w:r w:rsidR="00046F94">
        <w:rPr>
          <w:sz w:val="28"/>
          <w:szCs w:val="28"/>
          <w:lang w:eastAsia="en-GB"/>
        </w:rPr>
        <w:t xml:space="preserve"> how many were currently living in private rented accommodation. </w:t>
      </w:r>
    </w:p>
    <w:p w14:paraId="0AE3225A" w14:textId="77777777" w:rsidR="003F5172" w:rsidRDefault="003F5172" w:rsidP="00EE6FE7">
      <w:pPr>
        <w:rPr>
          <w:sz w:val="28"/>
          <w:szCs w:val="28"/>
          <w:lang w:eastAsia="en-GB"/>
        </w:rPr>
      </w:pPr>
    </w:p>
    <w:p w14:paraId="46A99017" w14:textId="77777777" w:rsidR="00D87939" w:rsidRPr="003F5172" w:rsidRDefault="005E3AA0" w:rsidP="00D87939">
      <w:p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</w:t>
      </w:r>
      <w:r w:rsidR="003F5172">
        <w:rPr>
          <w:sz w:val="28"/>
          <w:szCs w:val="28"/>
          <w:lang w:eastAsia="en-GB"/>
        </w:rPr>
        <w:t xml:space="preserve">reported there was currently </w:t>
      </w:r>
      <w:r w:rsidR="003F5172" w:rsidRPr="003F5172">
        <w:rPr>
          <w:sz w:val="28"/>
          <w:szCs w:val="28"/>
          <w:lang w:eastAsia="en-GB"/>
        </w:rPr>
        <w:t>10 staff on board</w:t>
      </w:r>
      <w:r w:rsidR="003F5172">
        <w:rPr>
          <w:sz w:val="28"/>
          <w:szCs w:val="28"/>
          <w:lang w:eastAsia="en-GB"/>
        </w:rPr>
        <w:t xml:space="preserve"> </w:t>
      </w:r>
      <w:r w:rsidR="00581E4D">
        <w:rPr>
          <w:sz w:val="28"/>
          <w:szCs w:val="28"/>
          <w:lang w:eastAsia="en-GB"/>
        </w:rPr>
        <w:t xml:space="preserve">the boat working with </w:t>
      </w:r>
      <w:r w:rsidR="00E16D5A">
        <w:rPr>
          <w:sz w:val="28"/>
          <w:szCs w:val="28"/>
          <w:lang w:eastAsia="en-GB"/>
        </w:rPr>
        <w:t>individuals</w:t>
      </w:r>
      <w:r w:rsidR="003F5172">
        <w:rPr>
          <w:sz w:val="28"/>
          <w:szCs w:val="28"/>
          <w:lang w:eastAsia="en-GB"/>
        </w:rPr>
        <w:t xml:space="preserve"> and families. But there </w:t>
      </w:r>
      <w:r w:rsidR="00581E4D">
        <w:rPr>
          <w:sz w:val="28"/>
          <w:szCs w:val="28"/>
          <w:lang w:eastAsia="en-GB"/>
        </w:rPr>
        <w:t>were</w:t>
      </w:r>
      <w:r w:rsidR="003F5172">
        <w:rPr>
          <w:sz w:val="28"/>
          <w:szCs w:val="28"/>
          <w:lang w:eastAsia="en-GB"/>
        </w:rPr>
        <w:t xml:space="preserve"> going to be </w:t>
      </w:r>
      <w:r w:rsidR="00E16D5A">
        <w:rPr>
          <w:sz w:val="28"/>
          <w:szCs w:val="28"/>
          <w:lang w:eastAsia="en-GB"/>
        </w:rPr>
        <w:t>difficulties</w:t>
      </w:r>
      <w:r w:rsidR="00D81A0C">
        <w:rPr>
          <w:sz w:val="28"/>
          <w:szCs w:val="28"/>
          <w:lang w:eastAsia="en-GB"/>
        </w:rPr>
        <w:t xml:space="preserve"> finding </w:t>
      </w:r>
      <w:r w:rsidR="00581E4D">
        <w:rPr>
          <w:sz w:val="28"/>
          <w:szCs w:val="28"/>
          <w:lang w:eastAsia="en-GB"/>
        </w:rPr>
        <w:t>long-term</w:t>
      </w:r>
      <w:r w:rsidR="00D81A0C">
        <w:rPr>
          <w:sz w:val="28"/>
          <w:szCs w:val="28"/>
          <w:lang w:eastAsia="en-GB"/>
        </w:rPr>
        <w:t xml:space="preserve"> housing options in Edinburgh</w:t>
      </w:r>
      <w:r w:rsidR="009B3EE0">
        <w:rPr>
          <w:sz w:val="28"/>
          <w:szCs w:val="28"/>
          <w:lang w:eastAsia="en-GB"/>
        </w:rPr>
        <w:t xml:space="preserve">. There was also concern about extra pressures that this would create around </w:t>
      </w:r>
      <w:r w:rsidR="00D87939">
        <w:rPr>
          <w:sz w:val="28"/>
          <w:szCs w:val="28"/>
          <w:lang w:eastAsia="en-GB"/>
        </w:rPr>
        <w:t>access to other services such as GP, dental practice, mental hea</w:t>
      </w:r>
      <w:r w:rsidR="00327032">
        <w:rPr>
          <w:sz w:val="28"/>
          <w:szCs w:val="28"/>
          <w:lang w:eastAsia="en-GB"/>
        </w:rPr>
        <w:t xml:space="preserve">lth and wellbeing support. </w:t>
      </w:r>
    </w:p>
    <w:p w14:paraId="7209A170" w14:textId="77777777" w:rsidR="003F5172" w:rsidRDefault="003F5172" w:rsidP="003F5172">
      <w:pPr>
        <w:rPr>
          <w:sz w:val="28"/>
          <w:szCs w:val="28"/>
          <w:lang w:eastAsia="en-GB"/>
        </w:rPr>
      </w:pPr>
    </w:p>
    <w:p w14:paraId="768332C8" w14:textId="77777777" w:rsidR="003F5172" w:rsidRDefault="00327032" w:rsidP="003F517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It was noted that part of the ongoing work on board</w:t>
      </w:r>
      <w:r w:rsidR="009B3EE0">
        <w:rPr>
          <w:sz w:val="28"/>
          <w:szCs w:val="28"/>
          <w:lang w:eastAsia="en-GB"/>
        </w:rPr>
        <w:t xml:space="preserve"> the boat</w:t>
      </w:r>
      <w:r>
        <w:rPr>
          <w:sz w:val="28"/>
          <w:szCs w:val="28"/>
          <w:lang w:eastAsia="en-GB"/>
        </w:rPr>
        <w:t xml:space="preserve"> was to assess the household </w:t>
      </w:r>
      <w:r w:rsidR="009E1DE0">
        <w:rPr>
          <w:sz w:val="28"/>
          <w:szCs w:val="28"/>
          <w:lang w:eastAsia="en-GB"/>
        </w:rPr>
        <w:t>priority</w:t>
      </w:r>
      <w:r>
        <w:rPr>
          <w:sz w:val="28"/>
          <w:szCs w:val="28"/>
          <w:lang w:eastAsia="en-GB"/>
        </w:rPr>
        <w:t xml:space="preserve"> of families </w:t>
      </w:r>
      <w:r w:rsidR="009C04DB">
        <w:rPr>
          <w:sz w:val="28"/>
          <w:szCs w:val="28"/>
          <w:lang w:eastAsia="en-GB"/>
        </w:rPr>
        <w:t>to</w:t>
      </w:r>
      <w:r>
        <w:rPr>
          <w:sz w:val="28"/>
          <w:szCs w:val="28"/>
          <w:lang w:eastAsia="en-GB"/>
        </w:rPr>
        <w:t xml:space="preserve"> find out things like ongoing health conditions</w:t>
      </w:r>
      <w:r w:rsidR="00883F00">
        <w:rPr>
          <w:sz w:val="28"/>
          <w:szCs w:val="28"/>
          <w:lang w:eastAsia="en-GB"/>
        </w:rPr>
        <w:t xml:space="preserve"> to ascertain if these were </w:t>
      </w:r>
      <w:r w:rsidR="00AE5B0A">
        <w:rPr>
          <w:sz w:val="28"/>
          <w:szCs w:val="28"/>
          <w:lang w:eastAsia="en-GB"/>
        </w:rPr>
        <w:t>circumstances</w:t>
      </w:r>
      <w:r w:rsidR="00883F00">
        <w:rPr>
          <w:sz w:val="28"/>
          <w:szCs w:val="28"/>
          <w:lang w:eastAsia="en-GB"/>
        </w:rPr>
        <w:t xml:space="preserve"> that living in Edinburgh could</w:t>
      </w:r>
      <w:r w:rsidR="00AE5B0A">
        <w:rPr>
          <w:sz w:val="28"/>
          <w:szCs w:val="28"/>
          <w:lang w:eastAsia="en-GB"/>
        </w:rPr>
        <w:t xml:space="preserve"> only</w:t>
      </w:r>
      <w:r w:rsidR="00883F00">
        <w:rPr>
          <w:sz w:val="28"/>
          <w:szCs w:val="28"/>
          <w:lang w:eastAsia="en-GB"/>
        </w:rPr>
        <w:t xml:space="preserve"> support</w:t>
      </w:r>
      <w:r w:rsidR="009C04DB">
        <w:rPr>
          <w:sz w:val="28"/>
          <w:szCs w:val="28"/>
          <w:lang w:eastAsia="en-GB"/>
        </w:rPr>
        <w:t xml:space="preserve">. It was </w:t>
      </w:r>
      <w:r w:rsidR="00DC61A6">
        <w:rPr>
          <w:sz w:val="28"/>
          <w:szCs w:val="28"/>
          <w:lang w:eastAsia="en-GB"/>
        </w:rPr>
        <w:t>highlighted</w:t>
      </w:r>
      <w:r w:rsidR="009C04DB">
        <w:rPr>
          <w:sz w:val="28"/>
          <w:szCs w:val="28"/>
          <w:lang w:eastAsia="en-GB"/>
        </w:rPr>
        <w:t xml:space="preserve"> that other circumstances such as </w:t>
      </w:r>
      <w:r w:rsidR="00DC61A6">
        <w:rPr>
          <w:sz w:val="28"/>
          <w:szCs w:val="28"/>
          <w:lang w:eastAsia="en-GB"/>
        </w:rPr>
        <w:t>other</w:t>
      </w:r>
      <w:r w:rsidR="00883F00">
        <w:rPr>
          <w:sz w:val="28"/>
          <w:szCs w:val="28"/>
          <w:lang w:eastAsia="en-GB"/>
        </w:rPr>
        <w:t xml:space="preserve"> key education stages</w:t>
      </w:r>
      <w:r w:rsidR="009C04DB">
        <w:rPr>
          <w:sz w:val="28"/>
          <w:szCs w:val="28"/>
          <w:lang w:eastAsia="en-GB"/>
        </w:rPr>
        <w:t xml:space="preserve"> may </w:t>
      </w:r>
      <w:r w:rsidR="00883F00">
        <w:rPr>
          <w:sz w:val="28"/>
          <w:szCs w:val="28"/>
          <w:lang w:eastAsia="en-GB"/>
        </w:rPr>
        <w:t xml:space="preserve">raise </w:t>
      </w:r>
      <w:r w:rsidR="00DC61A6">
        <w:rPr>
          <w:sz w:val="28"/>
          <w:szCs w:val="28"/>
          <w:lang w:eastAsia="en-GB"/>
        </w:rPr>
        <w:t>individuals</w:t>
      </w:r>
      <w:r w:rsidR="00883F00">
        <w:rPr>
          <w:sz w:val="28"/>
          <w:szCs w:val="28"/>
          <w:lang w:eastAsia="en-GB"/>
        </w:rPr>
        <w:t xml:space="preserve"> as a priority</w:t>
      </w:r>
      <w:r w:rsidR="00DC61A6">
        <w:rPr>
          <w:sz w:val="28"/>
          <w:szCs w:val="28"/>
          <w:lang w:eastAsia="en-GB"/>
        </w:rPr>
        <w:t xml:space="preserve"> for resettlement in Edinburgh. </w:t>
      </w:r>
      <w:r w:rsidR="00883F00">
        <w:rPr>
          <w:sz w:val="28"/>
          <w:szCs w:val="28"/>
          <w:lang w:eastAsia="en-GB"/>
        </w:rPr>
        <w:t xml:space="preserve"> </w:t>
      </w:r>
    </w:p>
    <w:p w14:paraId="22400E7B" w14:textId="77777777" w:rsidR="00883F00" w:rsidRDefault="00883F00" w:rsidP="003F5172">
      <w:pPr>
        <w:rPr>
          <w:sz w:val="28"/>
          <w:szCs w:val="28"/>
          <w:lang w:eastAsia="en-GB"/>
        </w:rPr>
      </w:pPr>
    </w:p>
    <w:p w14:paraId="0E7846D9" w14:textId="77777777" w:rsidR="00883F00" w:rsidRDefault="00DC61A6" w:rsidP="003F5172">
      <w:pPr>
        <w:rPr>
          <w:sz w:val="28"/>
          <w:szCs w:val="28"/>
        </w:rPr>
      </w:pPr>
      <w:r>
        <w:rPr>
          <w:sz w:val="28"/>
          <w:szCs w:val="28"/>
        </w:rPr>
        <w:t>Yvonne</w:t>
      </w:r>
      <w:r w:rsidR="00883F00">
        <w:rPr>
          <w:sz w:val="28"/>
          <w:szCs w:val="28"/>
        </w:rPr>
        <w:t xml:space="preserve"> asked that in her role as Chair of LOIP 3 was there anything to consider at this point and how </w:t>
      </w:r>
      <w:r>
        <w:rPr>
          <w:sz w:val="28"/>
          <w:szCs w:val="28"/>
        </w:rPr>
        <w:t>could LOIP DG members</w:t>
      </w:r>
      <w:r w:rsidR="00883F00">
        <w:rPr>
          <w:sz w:val="28"/>
          <w:szCs w:val="28"/>
        </w:rPr>
        <w:t xml:space="preserve"> support </w:t>
      </w:r>
      <w:r w:rsidR="00570539">
        <w:rPr>
          <w:sz w:val="28"/>
          <w:szCs w:val="28"/>
        </w:rPr>
        <w:t xml:space="preserve">resettlement </w:t>
      </w:r>
      <w:r w:rsidR="00883F00">
        <w:rPr>
          <w:sz w:val="28"/>
          <w:szCs w:val="28"/>
        </w:rPr>
        <w:t>as a good place to live</w:t>
      </w:r>
      <w:r w:rsidR="00570539">
        <w:rPr>
          <w:sz w:val="28"/>
          <w:szCs w:val="28"/>
        </w:rPr>
        <w:t>.</w:t>
      </w:r>
    </w:p>
    <w:p w14:paraId="3742B538" w14:textId="77777777" w:rsidR="00883F00" w:rsidRDefault="00883F00" w:rsidP="003F5172">
      <w:pPr>
        <w:rPr>
          <w:sz w:val="28"/>
          <w:szCs w:val="28"/>
        </w:rPr>
      </w:pPr>
    </w:p>
    <w:p w14:paraId="152EFCA3" w14:textId="77777777" w:rsidR="003F5172" w:rsidRDefault="005E3AA0" w:rsidP="003F5172">
      <w:p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</w:t>
      </w:r>
      <w:r w:rsidR="009E1DE0">
        <w:rPr>
          <w:sz w:val="28"/>
          <w:szCs w:val="28"/>
          <w:lang w:eastAsia="en-GB"/>
        </w:rPr>
        <w:t>confirmed</w:t>
      </w:r>
      <w:r w:rsidR="00883F00">
        <w:rPr>
          <w:sz w:val="28"/>
          <w:szCs w:val="28"/>
          <w:lang w:eastAsia="en-GB"/>
        </w:rPr>
        <w:t xml:space="preserve"> that as part of the disembarking of the boat they were updating a rich picture and having individual household conversations to identify households that need to be kept in Edinburgh but also work out where it is practical and </w:t>
      </w:r>
      <w:r w:rsidR="009E1DE0">
        <w:rPr>
          <w:sz w:val="28"/>
          <w:szCs w:val="28"/>
          <w:lang w:eastAsia="en-GB"/>
        </w:rPr>
        <w:t>reasonable</w:t>
      </w:r>
      <w:r w:rsidR="00883F00">
        <w:rPr>
          <w:sz w:val="28"/>
          <w:szCs w:val="28"/>
          <w:lang w:eastAsia="en-GB"/>
        </w:rPr>
        <w:t xml:space="preserve"> to offer options elsewhere in the country. </w:t>
      </w:r>
      <w:r>
        <w:rPr>
          <w:sz w:val="28"/>
          <w:szCs w:val="28"/>
        </w:rPr>
        <w:t xml:space="preserve">Alistair </w:t>
      </w:r>
      <w:r w:rsidR="00077155">
        <w:rPr>
          <w:sz w:val="28"/>
          <w:szCs w:val="28"/>
          <w:lang w:eastAsia="en-GB"/>
        </w:rPr>
        <w:t xml:space="preserve">commented that as far as doing </w:t>
      </w:r>
      <w:r w:rsidR="00032ECB">
        <w:rPr>
          <w:sz w:val="28"/>
          <w:szCs w:val="28"/>
          <w:lang w:eastAsia="en-GB"/>
        </w:rPr>
        <w:t>much</w:t>
      </w:r>
      <w:r w:rsidR="00077155">
        <w:rPr>
          <w:sz w:val="28"/>
          <w:szCs w:val="28"/>
          <w:lang w:eastAsia="en-GB"/>
        </w:rPr>
        <w:t xml:space="preserve"> more about supporting a good place to live there would be limited opportunities given the timescale </w:t>
      </w:r>
      <w:r w:rsidR="006F1B08">
        <w:rPr>
          <w:sz w:val="28"/>
          <w:szCs w:val="28"/>
          <w:lang w:eastAsia="en-GB"/>
        </w:rPr>
        <w:t xml:space="preserve">at the moment. </w:t>
      </w:r>
      <w:r w:rsidR="00077155">
        <w:rPr>
          <w:sz w:val="28"/>
          <w:szCs w:val="28"/>
          <w:lang w:eastAsia="en-GB"/>
        </w:rPr>
        <w:t xml:space="preserve"> </w:t>
      </w:r>
    </w:p>
    <w:p w14:paraId="469EC425" w14:textId="77777777" w:rsidR="00032ECB" w:rsidRDefault="00032ECB" w:rsidP="003F5172">
      <w:pPr>
        <w:rPr>
          <w:sz w:val="28"/>
          <w:szCs w:val="28"/>
          <w:lang w:eastAsia="en-GB"/>
        </w:rPr>
      </w:pPr>
    </w:p>
    <w:p w14:paraId="53D78B7E" w14:textId="77777777" w:rsidR="00883F00" w:rsidRDefault="00064EFF" w:rsidP="003F517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Flora asked what was happening regarding people moving off the boat and </w:t>
      </w:r>
      <w:r w:rsidR="007F1F56">
        <w:rPr>
          <w:sz w:val="28"/>
          <w:szCs w:val="28"/>
          <w:lang w:eastAsia="en-GB"/>
        </w:rPr>
        <w:t>registering</w:t>
      </w:r>
      <w:r w:rsidR="006A7BFF">
        <w:rPr>
          <w:sz w:val="28"/>
          <w:szCs w:val="28"/>
          <w:lang w:eastAsia="en-GB"/>
        </w:rPr>
        <w:t xml:space="preserve"> with new health</w:t>
      </w:r>
      <w:r>
        <w:rPr>
          <w:sz w:val="28"/>
          <w:szCs w:val="28"/>
          <w:lang w:eastAsia="en-GB"/>
        </w:rPr>
        <w:t xml:space="preserve"> services. </w:t>
      </w:r>
    </w:p>
    <w:p w14:paraId="0F0F48A1" w14:textId="77777777" w:rsidR="00064EFF" w:rsidRDefault="00064EFF" w:rsidP="003F5172">
      <w:pPr>
        <w:rPr>
          <w:sz w:val="28"/>
          <w:szCs w:val="28"/>
          <w:lang w:eastAsia="en-GB"/>
        </w:rPr>
      </w:pPr>
    </w:p>
    <w:p w14:paraId="5861F286" w14:textId="77777777" w:rsidR="00064EFF" w:rsidRDefault="00CD085D" w:rsidP="003F5172">
      <w:p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</w:t>
      </w:r>
      <w:r w:rsidR="00064EFF">
        <w:rPr>
          <w:sz w:val="28"/>
          <w:szCs w:val="28"/>
          <w:lang w:eastAsia="en-GB"/>
        </w:rPr>
        <w:t xml:space="preserve">confirmed at the moment that there was no </w:t>
      </w:r>
      <w:r w:rsidR="00F75D33">
        <w:rPr>
          <w:sz w:val="28"/>
          <w:szCs w:val="28"/>
          <w:lang w:eastAsia="en-GB"/>
        </w:rPr>
        <w:t>process</w:t>
      </w:r>
      <w:r w:rsidR="00064EFF">
        <w:rPr>
          <w:sz w:val="28"/>
          <w:szCs w:val="28"/>
          <w:lang w:eastAsia="en-GB"/>
        </w:rPr>
        <w:t xml:space="preserve"> in place </w:t>
      </w:r>
      <w:r w:rsidR="006A7BFF">
        <w:rPr>
          <w:sz w:val="28"/>
          <w:szCs w:val="28"/>
          <w:lang w:eastAsia="en-GB"/>
        </w:rPr>
        <w:t>but</w:t>
      </w:r>
      <w:r w:rsidR="00064EFF">
        <w:rPr>
          <w:sz w:val="28"/>
          <w:szCs w:val="28"/>
          <w:lang w:eastAsia="en-GB"/>
        </w:rPr>
        <w:t xml:space="preserve"> was aware when a similar </w:t>
      </w:r>
      <w:r w:rsidR="00F75D33">
        <w:rPr>
          <w:sz w:val="28"/>
          <w:szCs w:val="28"/>
          <w:lang w:eastAsia="en-GB"/>
        </w:rPr>
        <w:t>process</w:t>
      </w:r>
      <w:r w:rsidR="00064EFF">
        <w:rPr>
          <w:sz w:val="28"/>
          <w:szCs w:val="28"/>
          <w:lang w:eastAsia="en-GB"/>
        </w:rPr>
        <w:t xml:space="preserve"> was undertaken in Glasgow there has been no provision for mail forwarding or Post Office redirect. He noted that any changes in Edinburgh would be done in a coordinated way</w:t>
      </w:r>
      <w:r w:rsidR="006A7BFF">
        <w:rPr>
          <w:sz w:val="28"/>
          <w:szCs w:val="28"/>
          <w:lang w:eastAsia="en-GB"/>
        </w:rPr>
        <w:t xml:space="preserve"> </w:t>
      </w:r>
      <w:r w:rsidR="00F75D33">
        <w:rPr>
          <w:sz w:val="28"/>
          <w:szCs w:val="28"/>
          <w:lang w:eastAsia="en-GB"/>
        </w:rPr>
        <w:t xml:space="preserve">and any health need would be anticipated and connections and </w:t>
      </w:r>
      <w:r w:rsidR="00F75D33">
        <w:rPr>
          <w:sz w:val="28"/>
          <w:szCs w:val="28"/>
          <w:lang w:eastAsia="en-GB"/>
        </w:rPr>
        <w:lastRenderedPageBreak/>
        <w:t xml:space="preserve">links to other </w:t>
      </w:r>
      <w:r w:rsidR="0012305B">
        <w:rPr>
          <w:sz w:val="28"/>
          <w:szCs w:val="28"/>
          <w:lang w:eastAsia="en-GB"/>
        </w:rPr>
        <w:t>resettlement</w:t>
      </w:r>
      <w:r w:rsidR="00F75D33">
        <w:rPr>
          <w:sz w:val="28"/>
          <w:szCs w:val="28"/>
          <w:lang w:eastAsia="en-GB"/>
        </w:rPr>
        <w:t xml:space="preserve"> officers would be progressed to ensure issues were flagged up. </w:t>
      </w:r>
    </w:p>
    <w:p w14:paraId="40A1D4B3" w14:textId="77777777" w:rsidR="00F75D33" w:rsidRDefault="00F75D33" w:rsidP="003F5172">
      <w:pPr>
        <w:rPr>
          <w:sz w:val="28"/>
          <w:szCs w:val="28"/>
          <w:lang w:eastAsia="en-GB"/>
        </w:rPr>
      </w:pPr>
    </w:p>
    <w:p w14:paraId="1B699E96" w14:textId="77777777" w:rsidR="00F75D33" w:rsidRPr="003F5172" w:rsidRDefault="00F75D33" w:rsidP="003F517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Bridie noted that </w:t>
      </w:r>
      <w:r w:rsidR="001D4838">
        <w:rPr>
          <w:sz w:val="28"/>
          <w:szCs w:val="28"/>
          <w:lang w:eastAsia="en-GB"/>
        </w:rPr>
        <w:t>homelessness</w:t>
      </w:r>
      <w:r>
        <w:rPr>
          <w:sz w:val="28"/>
          <w:szCs w:val="28"/>
          <w:lang w:eastAsia="en-GB"/>
        </w:rPr>
        <w:t xml:space="preserve"> is going up and is an accompanying problem</w:t>
      </w:r>
      <w:r w:rsidR="00D24E96">
        <w:rPr>
          <w:sz w:val="28"/>
          <w:szCs w:val="28"/>
          <w:lang w:eastAsia="en-GB"/>
        </w:rPr>
        <w:t xml:space="preserve"> and combined with cost of living pressures would make the situation worse. </w:t>
      </w:r>
    </w:p>
    <w:p w14:paraId="3DF5A5E0" w14:textId="77777777" w:rsidR="00CE5174" w:rsidRDefault="00CE5174" w:rsidP="003F5172">
      <w:pPr>
        <w:rPr>
          <w:sz w:val="28"/>
          <w:szCs w:val="28"/>
          <w:lang w:eastAsia="en-GB"/>
        </w:rPr>
      </w:pPr>
    </w:p>
    <w:p w14:paraId="13E963DC" w14:textId="77777777" w:rsidR="00CE5174" w:rsidRDefault="00CE5174" w:rsidP="003F5172">
      <w:pPr>
        <w:rPr>
          <w:sz w:val="28"/>
          <w:szCs w:val="28"/>
          <w:lang w:eastAsia="en-GB"/>
        </w:rPr>
      </w:pPr>
    </w:p>
    <w:p w14:paraId="7BA8AE75" w14:textId="77777777" w:rsidR="00CE5174" w:rsidRDefault="006E6BC3" w:rsidP="003F5172">
      <w:pPr>
        <w:rPr>
          <w:sz w:val="28"/>
          <w:szCs w:val="28"/>
        </w:rPr>
      </w:pPr>
      <w:r>
        <w:rPr>
          <w:sz w:val="28"/>
          <w:szCs w:val="28"/>
          <w:lang w:eastAsia="en-GB"/>
        </w:rPr>
        <w:t>Sam thank</w:t>
      </w:r>
      <w:r w:rsidR="005E3AA0">
        <w:rPr>
          <w:sz w:val="28"/>
          <w:szCs w:val="28"/>
          <w:lang w:eastAsia="en-GB"/>
        </w:rPr>
        <w:t xml:space="preserve">ed </w:t>
      </w:r>
      <w:r w:rsidR="007F1F56">
        <w:rPr>
          <w:sz w:val="28"/>
          <w:szCs w:val="28"/>
        </w:rPr>
        <w:t xml:space="preserve">Alistair </w:t>
      </w:r>
      <w:r w:rsidR="00364A37">
        <w:rPr>
          <w:sz w:val="28"/>
          <w:szCs w:val="28"/>
        </w:rPr>
        <w:t xml:space="preserve">for </w:t>
      </w:r>
      <w:r w:rsidR="00D24E96">
        <w:rPr>
          <w:sz w:val="28"/>
          <w:szCs w:val="28"/>
        </w:rPr>
        <w:t>his</w:t>
      </w:r>
      <w:r w:rsidR="00364A37">
        <w:rPr>
          <w:sz w:val="28"/>
          <w:szCs w:val="28"/>
        </w:rPr>
        <w:t xml:space="preserve"> </w:t>
      </w:r>
      <w:r w:rsidR="007E49BA">
        <w:rPr>
          <w:sz w:val="28"/>
          <w:szCs w:val="28"/>
        </w:rPr>
        <w:t>professional</w:t>
      </w:r>
      <w:r w:rsidR="00364A37">
        <w:rPr>
          <w:sz w:val="28"/>
          <w:szCs w:val="28"/>
        </w:rPr>
        <w:t xml:space="preserve"> and personal </w:t>
      </w:r>
      <w:r w:rsidR="00CE5174">
        <w:rPr>
          <w:sz w:val="28"/>
          <w:szCs w:val="28"/>
        </w:rPr>
        <w:t>investment.</w:t>
      </w:r>
    </w:p>
    <w:p w14:paraId="1139BFE9" w14:textId="77777777" w:rsidR="007E49BA" w:rsidRDefault="007E49BA" w:rsidP="003F51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83F56E" w14:textId="77777777" w:rsidR="00B45BB8" w:rsidRDefault="00B45BB8" w:rsidP="003F5172">
      <w:pPr>
        <w:rPr>
          <w:sz w:val="28"/>
          <w:szCs w:val="28"/>
        </w:rPr>
      </w:pPr>
      <w:r>
        <w:rPr>
          <w:sz w:val="28"/>
          <w:szCs w:val="28"/>
        </w:rPr>
        <w:t xml:space="preserve">It was agreed that a future update would be useful as the situation develops. </w:t>
      </w:r>
    </w:p>
    <w:p w14:paraId="346B681C" w14:textId="77777777" w:rsidR="005521D4" w:rsidRPr="00DA21CD" w:rsidRDefault="005521D4" w:rsidP="00EE6FE7">
      <w:pPr>
        <w:rPr>
          <w:sz w:val="28"/>
          <w:szCs w:val="28"/>
          <w:lang w:eastAsia="en-GB"/>
        </w:rPr>
      </w:pPr>
    </w:p>
    <w:p w14:paraId="1785CA6C" w14:textId="77777777" w:rsidR="005521D4" w:rsidRPr="00DA21CD" w:rsidRDefault="005521D4" w:rsidP="00EE6FE7">
      <w:pPr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02B35952" w14:textId="77777777" w:rsidR="005521D4" w:rsidRPr="00DA21CD" w:rsidRDefault="005521D4" w:rsidP="00EE6FE7">
      <w:pPr>
        <w:rPr>
          <w:sz w:val="28"/>
          <w:szCs w:val="28"/>
          <w:u w:val="single"/>
          <w:lang w:eastAsia="en-GB"/>
        </w:rPr>
      </w:pPr>
    </w:p>
    <w:p w14:paraId="3576483A" w14:textId="77777777" w:rsidR="00466171" w:rsidRPr="00DA21CD" w:rsidRDefault="00FC3D99" w:rsidP="00466171">
      <w:pPr>
        <w:pStyle w:val="ListParagraph"/>
        <w:numPr>
          <w:ilvl w:val="0"/>
          <w:numId w:val="33"/>
        </w:numPr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Alistair would be invited to a future LOIP DG meeting to give an update on </w:t>
      </w:r>
      <w:r w:rsidR="007C7A0E">
        <w:rPr>
          <w:sz w:val="28"/>
          <w:szCs w:val="28"/>
        </w:rPr>
        <w:t>resettlement</w:t>
      </w:r>
      <w:r w:rsidR="00D24E96">
        <w:rPr>
          <w:sz w:val="28"/>
          <w:szCs w:val="28"/>
        </w:rPr>
        <w:t xml:space="preserve"> </w:t>
      </w:r>
    </w:p>
    <w:p w14:paraId="15BD9DB6" w14:textId="77777777" w:rsidR="00EB2732" w:rsidRPr="00DA21CD" w:rsidRDefault="00EB2732" w:rsidP="004F1107">
      <w:pPr>
        <w:pStyle w:val="ListParagraph"/>
        <w:rPr>
          <w:sz w:val="28"/>
          <w:szCs w:val="28"/>
          <w:lang w:eastAsia="en-GB"/>
        </w:rPr>
      </w:pPr>
    </w:p>
    <w:p w14:paraId="265801EC" w14:textId="77777777" w:rsidR="00D24E96" w:rsidRPr="00D24E96" w:rsidRDefault="00D24E96" w:rsidP="00D24E96">
      <w:pPr>
        <w:pStyle w:val="ListParagraph"/>
        <w:numPr>
          <w:ilvl w:val="0"/>
          <w:numId w:val="25"/>
        </w:numPr>
        <w:rPr>
          <w:rStyle w:val="Heading2Char"/>
          <w:rFonts w:ascii="Arial" w:hAnsi="Arial" w:cs="Arial"/>
          <w:sz w:val="28"/>
          <w:szCs w:val="28"/>
        </w:rPr>
      </w:pPr>
      <w:r w:rsidRPr="00D24E96">
        <w:rPr>
          <w:rStyle w:val="Heading2Char"/>
          <w:rFonts w:ascii="Arial" w:hAnsi="Arial" w:cs="Arial"/>
          <w:sz w:val="28"/>
          <w:szCs w:val="28"/>
        </w:rPr>
        <w:t>Regenerative Futures Fund – Leah Black</w:t>
      </w:r>
    </w:p>
    <w:p w14:paraId="194E740F" w14:textId="77777777" w:rsidR="00FD5A1F" w:rsidRPr="00DA21CD" w:rsidRDefault="00FD5A1F" w:rsidP="00FD5A1F">
      <w:pPr>
        <w:rPr>
          <w:sz w:val="28"/>
          <w:szCs w:val="28"/>
        </w:rPr>
      </w:pPr>
    </w:p>
    <w:p w14:paraId="71C71533" w14:textId="77777777" w:rsidR="00E21753" w:rsidRDefault="00E21753" w:rsidP="00104D26">
      <w:pPr>
        <w:rPr>
          <w:rFonts w:eastAsia="Times New Roman"/>
          <w:sz w:val="28"/>
          <w:szCs w:val="28"/>
          <w:lang w:eastAsia="en-GB"/>
        </w:rPr>
      </w:pPr>
    </w:p>
    <w:p w14:paraId="7D8536BE" w14:textId="77777777" w:rsidR="00D24E96" w:rsidRDefault="006962BC" w:rsidP="00104D2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Leah Black introduced herself to the group and n</w:t>
      </w:r>
      <w:r w:rsidR="00D151DC">
        <w:rPr>
          <w:rFonts w:eastAsia="Times New Roman"/>
          <w:sz w:val="28"/>
          <w:szCs w:val="28"/>
          <w:lang w:eastAsia="en-GB"/>
        </w:rPr>
        <w:t>oted that</w:t>
      </w:r>
      <w:r w:rsidR="00C47CA4">
        <w:rPr>
          <w:rFonts w:eastAsia="Times New Roman"/>
          <w:sz w:val="28"/>
          <w:szCs w:val="28"/>
          <w:lang w:eastAsia="en-GB"/>
        </w:rPr>
        <w:t xml:space="preserve"> she is </w:t>
      </w:r>
      <w:r w:rsidR="002C1066">
        <w:rPr>
          <w:rFonts w:eastAsia="Times New Roman"/>
          <w:sz w:val="28"/>
          <w:szCs w:val="28"/>
          <w:lang w:eastAsia="en-GB"/>
        </w:rPr>
        <w:t>currently</w:t>
      </w:r>
      <w:r w:rsidR="00C47CA4">
        <w:rPr>
          <w:rFonts w:eastAsia="Times New Roman"/>
          <w:sz w:val="28"/>
          <w:szCs w:val="28"/>
          <w:lang w:eastAsia="en-GB"/>
        </w:rPr>
        <w:t xml:space="preserve"> on secondment to EVOC from WHALE Arts</w:t>
      </w:r>
      <w:r w:rsidR="00F422EA">
        <w:rPr>
          <w:rFonts w:eastAsia="Times New Roman"/>
          <w:sz w:val="28"/>
          <w:szCs w:val="28"/>
          <w:lang w:eastAsia="en-GB"/>
        </w:rPr>
        <w:t xml:space="preserve">. Leah noted that she is working on a project around </w:t>
      </w:r>
      <w:r w:rsidR="002966D1">
        <w:rPr>
          <w:rFonts w:eastAsia="Times New Roman"/>
          <w:sz w:val="28"/>
          <w:szCs w:val="28"/>
          <w:lang w:eastAsia="en-GB"/>
        </w:rPr>
        <w:t xml:space="preserve">the </w:t>
      </w:r>
      <w:r w:rsidR="007E7F53">
        <w:rPr>
          <w:rFonts w:eastAsia="Times New Roman"/>
          <w:sz w:val="28"/>
          <w:szCs w:val="28"/>
          <w:lang w:eastAsia="en-GB"/>
        </w:rPr>
        <w:t>regenerative</w:t>
      </w:r>
      <w:r w:rsidR="002966D1">
        <w:rPr>
          <w:rFonts w:eastAsia="Times New Roman"/>
          <w:sz w:val="28"/>
          <w:szCs w:val="28"/>
          <w:lang w:eastAsia="en-GB"/>
        </w:rPr>
        <w:t xml:space="preserve"> future </w:t>
      </w:r>
      <w:r w:rsidR="009766DB">
        <w:rPr>
          <w:rFonts w:eastAsia="Times New Roman"/>
          <w:sz w:val="28"/>
          <w:szCs w:val="28"/>
          <w:lang w:eastAsia="en-GB"/>
        </w:rPr>
        <w:t>funds</w:t>
      </w:r>
      <w:r w:rsidR="007E7F53">
        <w:rPr>
          <w:rFonts w:eastAsia="Times New Roman"/>
          <w:sz w:val="28"/>
          <w:szCs w:val="28"/>
          <w:lang w:eastAsia="en-GB"/>
        </w:rPr>
        <w:t xml:space="preserve">. </w:t>
      </w:r>
    </w:p>
    <w:p w14:paraId="7A92028B" w14:textId="77777777" w:rsidR="00D24E96" w:rsidRDefault="00D24E96" w:rsidP="00104D26">
      <w:pPr>
        <w:rPr>
          <w:rFonts w:eastAsia="Times New Roman"/>
          <w:sz w:val="28"/>
          <w:szCs w:val="28"/>
          <w:lang w:eastAsia="en-GB"/>
        </w:rPr>
      </w:pPr>
    </w:p>
    <w:p w14:paraId="4E788183" w14:textId="77777777" w:rsidR="00B1666E" w:rsidRDefault="00B1666E" w:rsidP="00104D2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Le</w:t>
      </w:r>
      <w:r w:rsidR="00B34876">
        <w:rPr>
          <w:rFonts w:eastAsia="Times New Roman"/>
          <w:sz w:val="28"/>
          <w:szCs w:val="28"/>
          <w:lang w:eastAsia="en-GB"/>
        </w:rPr>
        <w:t xml:space="preserve">ah </w:t>
      </w:r>
      <w:r w:rsidR="0066598C">
        <w:rPr>
          <w:rFonts w:eastAsia="Times New Roman"/>
          <w:sz w:val="28"/>
          <w:szCs w:val="28"/>
          <w:lang w:eastAsia="en-GB"/>
        </w:rPr>
        <w:t>presented</w:t>
      </w:r>
      <w:r w:rsidR="00B34876">
        <w:rPr>
          <w:rFonts w:eastAsia="Times New Roman"/>
          <w:sz w:val="28"/>
          <w:szCs w:val="28"/>
          <w:lang w:eastAsia="en-GB"/>
        </w:rPr>
        <w:t xml:space="preserve"> the key ingredients </w:t>
      </w:r>
      <w:r w:rsidR="0079637E">
        <w:rPr>
          <w:rFonts w:eastAsia="Times New Roman"/>
          <w:sz w:val="28"/>
          <w:szCs w:val="28"/>
          <w:lang w:eastAsia="en-GB"/>
        </w:rPr>
        <w:t>around the reg</w:t>
      </w:r>
      <w:r w:rsidR="00EE022A">
        <w:rPr>
          <w:rFonts w:eastAsia="Times New Roman"/>
          <w:sz w:val="28"/>
          <w:szCs w:val="28"/>
          <w:lang w:eastAsia="en-GB"/>
        </w:rPr>
        <w:t>enerative future fun</w:t>
      </w:r>
      <w:r w:rsidR="00470032">
        <w:rPr>
          <w:rFonts w:eastAsia="Times New Roman"/>
          <w:sz w:val="28"/>
          <w:szCs w:val="28"/>
          <w:lang w:eastAsia="en-GB"/>
        </w:rPr>
        <w:t xml:space="preserve">d </w:t>
      </w:r>
      <w:r w:rsidR="0066598C">
        <w:rPr>
          <w:rFonts w:eastAsia="Times New Roman"/>
          <w:sz w:val="28"/>
          <w:szCs w:val="28"/>
          <w:lang w:eastAsia="en-GB"/>
        </w:rPr>
        <w:t>including</w:t>
      </w:r>
      <w:r w:rsidR="00EE022A">
        <w:rPr>
          <w:rFonts w:eastAsia="Times New Roman"/>
          <w:sz w:val="28"/>
          <w:szCs w:val="28"/>
          <w:lang w:eastAsia="en-GB"/>
        </w:rPr>
        <w:t xml:space="preserve"> a collective long term vision, </w:t>
      </w:r>
      <w:r w:rsidR="00C42CB3">
        <w:rPr>
          <w:rFonts w:eastAsia="Times New Roman"/>
          <w:sz w:val="28"/>
          <w:szCs w:val="28"/>
          <w:lang w:eastAsia="en-GB"/>
        </w:rPr>
        <w:t>shifting</w:t>
      </w:r>
      <w:r w:rsidR="00EE022A">
        <w:rPr>
          <w:rFonts w:eastAsia="Times New Roman"/>
          <w:sz w:val="28"/>
          <w:szCs w:val="28"/>
          <w:lang w:eastAsia="en-GB"/>
        </w:rPr>
        <w:t xml:space="preserve"> power, increasing the amount of mo</w:t>
      </w:r>
      <w:r w:rsidR="00DC26C7">
        <w:rPr>
          <w:rFonts w:eastAsia="Times New Roman"/>
          <w:sz w:val="28"/>
          <w:szCs w:val="28"/>
          <w:lang w:eastAsia="en-GB"/>
        </w:rPr>
        <w:t xml:space="preserve">ney available and providing </w:t>
      </w:r>
      <w:r w:rsidR="00A55D08">
        <w:rPr>
          <w:rFonts w:eastAsia="Times New Roman"/>
          <w:sz w:val="28"/>
          <w:szCs w:val="28"/>
          <w:lang w:eastAsia="en-GB"/>
        </w:rPr>
        <w:t xml:space="preserve">an </w:t>
      </w:r>
      <w:r w:rsidR="00DC26C7">
        <w:rPr>
          <w:rFonts w:eastAsia="Times New Roman"/>
          <w:sz w:val="28"/>
          <w:szCs w:val="28"/>
          <w:lang w:eastAsia="en-GB"/>
        </w:rPr>
        <w:t xml:space="preserve">opportunity for </w:t>
      </w:r>
      <w:r w:rsidR="00A55D08">
        <w:rPr>
          <w:rFonts w:eastAsia="Times New Roman"/>
          <w:sz w:val="28"/>
          <w:szCs w:val="28"/>
          <w:lang w:eastAsia="en-GB"/>
        </w:rPr>
        <w:t>long-term</w:t>
      </w:r>
      <w:r w:rsidR="00DC26C7">
        <w:rPr>
          <w:rFonts w:eastAsia="Times New Roman"/>
          <w:sz w:val="28"/>
          <w:szCs w:val="28"/>
          <w:lang w:eastAsia="en-GB"/>
        </w:rPr>
        <w:t xml:space="preserve"> transformational chang</w:t>
      </w:r>
      <w:r w:rsidR="00041F2C">
        <w:rPr>
          <w:rFonts w:eastAsia="Times New Roman"/>
          <w:sz w:val="28"/>
          <w:szCs w:val="28"/>
          <w:lang w:eastAsia="en-GB"/>
        </w:rPr>
        <w:t>e</w:t>
      </w:r>
      <w:r w:rsidR="003E2FCE">
        <w:rPr>
          <w:rFonts w:eastAsia="Times New Roman"/>
          <w:sz w:val="28"/>
          <w:szCs w:val="28"/>
          <w:lang w:eastAsia="en-GB"/>
        </w:rPr>
        <w:t xml:space="preserve">. </w:t>
      </w:r>
    </w:p>
    <w:p w14:paraId="000D518A" w14:textId="77777777" w:rsidR="00D24E96" w:rsidRDefault="00D24E96" w:rsidP="00104D26">
      <w:pPr>
        <w:rPr>
          <w:rFonts w:eastAsia="Times New Roman"/>
          <w:sz w:val="28"/>
          <w:szCs w:val="28"/>
          <w:lang w:eastAsia="en-GB"/>
        </w:rPr>
      </w:pPr>
    </w:p>
    <w:p w14:paraId="19FDD189" w14:textId="77777777" w:rsidR="00D24E96" w:rsidRDefault="00CC242A" w:rsidP="00104D2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The aim wa</w:t>
      </w:r>
      <w:r w:rsidR="00C172A3">
        <w:rPr>
          <w:rFonts w:eastAsia="Times New Roman"/>
          <w:sz w:val="28"/>
          <w:szCs w:val="28"/>
          <w:lang w:eastAsia="en-GB"/>
        </w:rPr>
        <w:t xml:space="preserve">s to launch 10 year unrestricted fund for </w:t>
      </w:r>
      <w:r w:rsidR="00A55D08">
        <w:rPr>
          <w:rFonts w:eastAsia="Times New Roman"/>
          <w:sz w:val="28"/>
          <w:szCs w:val="28"/>
          <w:lang w:eastAsia="en-GB"/>
        </w:rPr>
        <w:t>social</w:t>
      </w:r>
      <w:r w:rsidR="00C172A3">
        <w:rPr>
          <w:rFonts w:eastAsia="Times New Roman"/>
          <w:sz w:val="28"/>
          <w:szCs w:val="28"/>
          <w:lang w:eastAsia="en-GB"/>
        </w:rPr>
        <w:t xml:space="preserve"> </w:t>
      </w:r>
      <w:r w:rsidR="00A55D08">
        <w:rPr>
          <w:rFonts w:eastAsia="Times New Roman"/>
          <w:sz w:val="28"/>
          <w:szCs w:val="28"/>
          <w:lang w:eastAsia="en-GB"/>
        </w:rPr>
        <w:t>sector</w:t>
      </w:r>
      <w:r w:rsidR="00C172A3">
        <w:rPr>
          <w:rFonts w:eastAsia="Times New Roman"/>
          <w:sz w:val="28"/>
          <w:szCs w:val="28"/>
          <w:lang w:eastAsia="en-GB"/>
        </w:rPr>
        <w:t xml:space="preserve"> organisations in Edinburgh with the </w:t>
      </w:r>
      <w:r w:rsidR="00B45BB8">
        <w:rPr>
          <w:rFonts w:eastAsia="Times New Roman"/>
          <w:sz w:val="28"/>
          <w:szCs w:val="28"/>
          <w:lang w:eastAsia="en-GB"/>
        </w:rPr>
        <w:t>long-term</w:t>
      </w:r>
      <w:r w:rsidR="00D370C6">
        <w:rPr>
          <w:rFonts w:eastAsia="Times New Roman"/>
          <w:sz w:val="28"/>
          <w:szCs w:val="28"/>
          <w:lang w:eastAsia="en-GB"/>
        </w:rPr>
        <w:t xml:space="preserve"> support for </w:t>
      </w:r>
      <w:r w:rsidR="00A55D08">
        <w:rPr>
          <w:rFonts w:eastAsia="Times New Roman"/>
          <w:sz w:val="28"/>
          <w:szCs w:val="28"/>
          <w:lang w:eastAsia="en-GB"/>
        </w:rPr>
        <w:t>individuals</w:t>
      </w:r>
      <w:r w:rsidR="00D370C6">
        <w:rPr>
          <w:rFonts w:eastAsia="Times New Roman"/>
          <w:sz w:val="28"/>
          <w:szCs w:val="28"/>
          <w:lang w:eastAsia="en-GB"/>
        </w:rPr>
        <w:t xml:space="preserve"> supported by stable </w:t>
      </w:r>
      <w:r w:rsidR="002F090A">
        <w:rPr>
          <w:rFonts w:eastAsia="Times New Roman"/>
          <w:sz w:val="28"/>
          <w:szCs w:val="28"/>
          <w:lang w:eastAsia="en-GB"/>
        </w:rPr>
        <w:t>organisations</w:t>
      </w:r>
      <w:r w:rsidR="00D370C6">
        <w:rPr>
          <w:rFonts w:eastAsia="Times New Roman"/>
          <w:sz w:val="28"/>
          <w:szCs w:val="28"/>
          <w:lang w:eastAsia="en-GB"/>
        </w:rPr>
        <w:t xml:space="preserve">. It had </w:t>
      </w:r>
      <w:r w:rsidR="00041F2C">
        <w:rPr>
          <w:rFonts w:eastAsia="Times New Roman"/>
          <w:sz w:val="28"/>
          <w:szCs w:val="28"/>
          <w:lang w:eastAsia="en-GB"/>
        </w:rPr>
        <w:t>been hoped</w:t>
      </w:r>
      <w:r w:rsidR="00D370C6">
        <w:rPr>
          <w:rFonts w:eastAsia="Times New Roman"/>
          <w:sz w:val="28"/>
          <w:szCs w:val="28"/>
          <w:lang w:eastAsia="en-GB"/>
        </w:rPr>
        <w:t xml:space="preserve"> to launch in 2023 but Leah </w:t>
      </w:r>
      <w:r w:rsidR="00CB5ACA">
        <w:rPr>
          <w:rFonts w:eastAsia="Times New Roman"/>
          <w:sz w:val="28"/>
          <w:szCs w:val="28"/>
          <w:lang w:eastAsia="en-GB"/>
        </w:rPr>
        <w:t>believed</w:t>
      </w:r>
      <w:r w:rsidR="00D370C6">
        <w:rPr>
          <w:rFonts w:eastAsia="Times New Roman"/>
          <w:sz w:val="28"/>
          <w:szCs w:val="28"/>
          <w:lang w:eastAsia="en-GB"/>
        </w:rPr>
        <w:t xml:space="preserve"> that it would more likely be 2024. </w:t>
      </w:r>
      <w:r w:rsidR="00880847">
        <w:rPr>
          <w:rFonts w:eastAsia="Times New Roman"/>
          <w:sz w:val="28"/>
          <w:szCs w:val="28"/>
          <w:lang w:eastAsia="en-GB"/>
        </w:rPr>
        <w:t xml:space="preserve">It was </w:t>
      </w:r>
      <w:r w:rsidR="00BF56B9">
        <w:rPr>
          <w:rFonts w:eastAsia="Times New Roman"/>
          <w:sz w:val="28"/>
          <w:szCs w:val="28"/>
          <w:lang w:eastAsia="en-GB"/>
        </w:rPr>
        <w:t>mentioned</w:t>
      </w:r>
      <w:r w:rsidR="00880847">
        <w:rPr>
          <w:rFonts w:eastAsia="Times New Roman"/>
          <w:sz w:val="28"/>
          <w:szCs w:val="28"/>
          <w:lang w:eastAsia="en-GB"/>
        </w:rPr>
        <w:t xml:space="preserve"> that as well as EVOC </w:t>
      </w:r>
      <w:r w:rsidR="002F090A">
        <w:rPr>
          <w:rFonts w:eastAsia="Times New Roman"/>
          <w:sz w:val="28"/>
          <w:szCs w:val="28"/>
          <w:lang w:eastAsia="en-GB"/>
        </w:rPr>
        <w:t>organisations</w:t>
      </w:r>
      <w:r w:rsidR="00D370C6">
        <w:rPr>
          <w:rFonts w:eastAsia="Times New Roman"/>
          <w:sz w:val="28"/>
          <w:szCs w:val="28"/>
          <w:lang w:eastAsia="en-GB"/>
        </w:rPr>
        <w:t xml:space="preserve"> like Turn to </w:t>
      </w:r>
      <w:r w:rsidR="00CB5ACA">
        <w:rPr>
          <w:rFonts w:eastAsia="Times New Roman"/>
          <w:sz w:val="28"/>
          <w:szCs w:val="28"/>
          <w:lang w:eastAsia="en-GB"/>
        </w:rPr>
        <w:t>U</w:t>
      </w:r>
      <w:r w:rsidR="00D370C6">
        <w:rPr>
          <w:rFonts w:eastAsia="Times New Roman"/>
          <w:sz w:val="28"/>
          <w:szCs w:val="28"/>
          <w:lang w:eastAsia="en-GB"/>
        </w:rPr>
        <w:t>s and the Edinburgh Trust</w:t>
      </w:r>
      <w:r w:rsidR="00880847">
        <w:rPr>
          <w:rFonts w:eastAsia="Times New Roman"/>
          <w:sz w:val="28"/>
          <w:szCs w:val="28"/>
          <w:lang w:eastAsia="en-GB"/>
        </w:rPr>
        <w:t xml:space="preserve"> were involved</w:t>
      </w:r>
      <w:r w:rsidR="00CB5ACA">
        <w:rPr>
          <w:rFonts w:eastAsia="Times New Roman"/>
          <w:sz w:val="28"/>
          <w:szCs w:val="28"/>
          <w:lang w:eastAsia="en-GB"/>
        </w:rPr>
        <w:t xml:space="preserve"> with developing the fund</w:t>
      </w:r>
      <w:r w:rsidR="00D370C6">
        <w:rPr>
          <w:rFonts w:eastAsia="Times New Roman"/>
          <w:sz w:val="28"/>
          <w:szCs w:val="28"/>
          <w:lang w:eastAsia="en-GB"/>
        </w:rPr>
        <w:t xml:space="preserve">. </w:t>
      </w:r>
      <w:r w:rsidR="00CB5ACA">
        <w:rPr>
          <w:rFonts w:eastAsia="Times New Roman"/>
          <w:sz w:val="28"/>
          <w:szCs w:val="28"/>
          <w:lang w:eastAsia="en-GB"/>
        </w:rPr>
        <w:t>It was highlighted that the</w:t>
      </w:r>
      <w:r w:rsidR="007377A3">
        <w:rPr>
          <w:rFonts w:eastAsia="Times New Roman"/>
          <w:sz w:val="28"/>
          <w:szCs w:val="28"/>
          <w:lang w:eastAsia="en-GB"/>
        </w:rPr>
        <w:t xml:space="preserve"> hope for the fund is to </w:t>
      </w:r>
      <w:r w:rsidR="00D370C6">
        <w:rPr>
          <w:rFonts w:eastAsia="Times New Roman"/>
          <w:sz w:val="28"/>
          <w:szCs w:val="28"/>
          <w:lang w:eastAsia="en-GB"/>
        </w:rPr>
        <w:t xml:space="preserve">change from working with </w:t>
      </w:r>
      <w:r w:rsidR="006174D4">
        <w:rPr>
          <w:rFonts w:eastAsia="Times New Roman"/>
          <w:sz w:val="28"/>
          <w:szCs w:val="28"/>
          <w:lang w:eastAsia="en-GB"/>
        </w:rPr>
        <w:t xml:space="preserve">people in crisis to a longer term model. It was noted that </w:t>
      </w:r>
      <w:r w:rsidR="0015402B">
        <w:rPr>
          <w:rFonts w:eastAsia="Times New Roman"/>
          <w:sz w:val="28"/>
          <w:szCs w:val="28"/>
          <w:lang w:eastAsia="en-GB"/>
        </w:rPr>
        <w:t xml:space="preserve">work had been undertaken to map </w:t>
      </w:r>
      <w:r w:rsidR="00CE1C1F">
        <w:rPr>
          <w:rFonts w:eastAsia="Times New Roman"/>
          <w:sz w:val="28"/>
          <w:szCs w:val="28"/>
          <w:lang w:eastAsia="en-GB"/>
        </w:rPr>
        <w:t xml:space="preserve">the </w:t>
      </w:r>
      <w:r w:rsidR="0015402B">
        <w:rPr>
          <w:rFonts w:eastAsia="Times New Roman"/>
          <w:sz w:val="28"/>
          <w:szCs w:val="28"/>
          <w:lang w:eastAsia="en-GB"/>
        </w:rPr>
        <w:t>outcomes of the fund</w:t>
      </w:r>
      <w:r w:rsidR="007377A3">
        <w:rPr>
          <w:rFonts w:eastAsia="Times New Roman"/>
          <w:sz w:val="28"/>
          <w:szCs w:val="28"/>
          <w:lang w:eastAsia="en-GB"/>
        </w:rPr>
        <w:t xml:space="preserve"> and this work will continue. </w:t>
      </w:r>
    </w:p>
    <w:p w14:paraId="395C234D" w14:textId="77777777" w:rsidR="00523FF2" w:rsidRDefault="00523FF2" w:rsidP="00104D26">
      <w:pPr>
        <w:rPr>
          <w:rFonts w:eastAsia="Times New Roman"/>
          <w:sz w:val="28"/>
          <w:szCs w:val="28"/>
          <w:lang w:eastAsia="en-GB"/>
        </w:rPr>
      </w:pPr>
    </w:p>
    <w:p w14:paraId="1EC320C1" w14:textId="77777777" w:rsidR="00523FF2" w:rsidRDefault="00337C1F" w:rsidP="00104D2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Rona asked what the response from funders</w:t>
      </w:r>
      <w:r w:rsidR="00DC7570">
        <w:rPr>
          <w:rFonts w:eastAsia="Times New Roman"/>
          <w:sz w:val="28"/>
          <w:szCs w:val="28"/>
          <w:lang w:eastAsia="en-GB"/>
        </w:rPr>
        <w:t xml:space="preserve"> had been like. </w:t>
      </w:r>
      <w:r w:rsidR="00DC7570">
        <w:rPr>
          <w:rFonts w:eastAsia="Times New Roman"/>
          <w:sz w:val="28"/>
          <w:szCs w:val="28"/>
          <w:lang w:eastAsia="en-GB"/>
        </w:rPr>
        <w:br/>
      </w:r>
      <w:r w:rsidR="00DC7570">
        <w:rPr>
          <w:rFonts w:eastAsia="Times New Roman"/>
          <w:sz w:val="28"/>
          <w:szCs w:val="28"/>
          <w:lang w:eastAsia="en-GB"/>
        </w:rPr>
        <w:br/>
      </w:r>
      <w:r w:rsidR="00DC7570">
        <w:rPr>
          <w:rFonts w:eastAsia="Times New Roman"/>
          <w:sz w:val="28"/>
          <w:szCs w:val="28"/>
          <w:lang w:eastAsia="en-GB"/>
        </w:rPr>
        <w:lastRenderedPageBreak/>
        <w:t>Leah</w:t>
      </w:r>
      <w:r w:rsidR="001232A3">
        <w:rPr>
          <w:rFonts w:eastAsia="Times New Roman"/>
          <w:sz w:val="28"/>
          <w:szCs w:val="28"/>
          <w:lang w:eastAsia="en-GB"/>
        </w:rPr>
        <w:t xml:space="preserve"> noted that funders had been very positive and </w:t>
      </w:r>
      <w:r w:rsidR="00B9458A">
        <w:rPr>
          <w:rFonts w:eastAsia="Times New Roman"/>
          <w:sz w:val="28"/>
          <w:szCs w:val="28"/>
          <w:lang w:eastAsia="en-GB"/>
        </w:rPr>
        <w:t xml:space="preserve">have already started to </w:t>
      </w:r>
      <w:r w:rsidR="004E445B">
        <w:rPr>
          <w:rFonts w:eastAsia="Times New Roman"/>
          <w:sz w:val="28"/>
          <w:szCs w:val="28"/>
          <w:lang w:eastAsia="en-GB"/>
        </w:rPr>
        <w:t xml:space="preserve">identify money for the fund. </w:t>
      </w:r>
    </w:p>
    <w:p w14:paraId="3ECC3CF8" w14:textId="77777777" w:rsidR="00A53FB6" w:rsidRDefault="004E445B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br/>
        <w:t xml:space="preserve">It was noted that a </w:t>
      </w:r>
      <w:r w:rsidR="0079762B">
        <w:rPr>
          <w:rFonts w:eastAsia="Times New Roman"/>
          <w:sz w:val="28"/>
          <w:szCs w:val="28"/>
          <w:lang w:eastAsia="en-GB"/>
        </w:rPr>
        <w:t xml:space="preserve">key aim of the </w:t>
      </w:r>
      <w:r w:rsidR="00880847">
        <w:rPr>
          <w:rFonts w:eastAsia="Times New Roman"/>
          <w:sz w:val="28"/>
          <w:szCs w:val="28"/>
          <w:lang w:eastAsia="en-GB"/>
        </w:rPr>
        <w:t>process</w:t>
      </w:r>
      <w:r w:rsidR="0079762B">
        <w:rPr>
          <w:rFonts w:eastAsia="Times New Roman"/>
          <w:sz w:val="28"/>
          <w:szCs w:val="28"/>
          <w:lang w:eastAsia="en-GB"/>
        </w:rPr>
        <w:t xml:space="preserve"> was to get trustees to fund in an upstream way. </w:t>
      </w:r>
    </w:p>
    <w:p w14:paraId="3C4BBA0E" w14:textId="77777777" w:rsidR="00A53FB6" w:rsidRDefault="00A53FB6" w:rsidP="00A53FB6">
      <w:pPr>
        <w:rPr>
          <w:rFonts w:eastAsia="Times New Roman"/>
          <w:sz w:val="28"/>
          <w:szCs w:val="28"/>
          <w:lang w:eastAsia="en-GB"/>
        </w:rPr>
      </w:pPr>
    </w:p>
    <w:p w14:paraId="402D7B42" w14:textId="77777777" w:rsidR="00A53FB6" w:rsidRDefault="00A53FB6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Michele noted that it would be welcome to </w:t>
      </w:r>
      <w:r w:rsidR="001D2FBB">
        <w:rPr>
          <w:rFonts w:eastAsia="Times New Roman"/>
          <w:sz w:val="28"/>
          <w:szCs w:val="28"/>
          <w:lang w:eastAsia="en-GB"/>
        </w:rPr>
        <w:t>have a discussion about the link to the LOIP</w:t>
      </w:r>
      <w:r w:rsidR="00E75F23">
        <w:rPr>
          <w:rFonts w:eastAsia="Times New Roman"/>
          <w:sz w:val="28"/>
          <w:szCs w:val="28"/>
          <w:lang w:eastAsia="en-GB"/>
        </w:rPr>
        <w:t xml:space="preserve">. </w:t>
      </w:r>
    </w:p>
    <w:p w14:paraId="2BDE7A74" w14:textId="77777777" w:rsidR="00C84AA2" w:rsidRDefault="00C84AA2" w:rsidP="00A53FB6">
      <w:pPr>
        <w:rPr>
          <w:rFonts w:eastAsia="Times New Roman"/>
          <w:sz w:val="28"/>
          <w:szCs w:val="28"/>
          <w:lang w:eastAsia="en-GB"/>
        </w:rPr>
      </w:pPr>
    </w:p>
    <w:p w14:paraId="110C8810" w14:textId="77777777" w:rsidR="00C84AA2" w:rsidRDefault="00C84AA2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Bridie </w:t>
      </w:r>
      <w:r w:rsidR="00E91CF0">
        <w:rPr>
          <w:rFonts w:eastAsia="Times New Roman"/>
          <w:sz w:val="28"/>
          <w:szCs w:val="28"/>
          <w:lang w:eastAsia="en-GB"/>
        </w:rPr>
        <w:t>said</w:t>
      </w:r>
      <w:r>
        <w:rPr>
          <w:rFonts w:eastAsia="Times New Roman"/>
          <w:sz w:val="28"/>
          <w:szCs w:val="28"/>
          <w:lang w:eastAsia="en-GB"/>
        </w:rPr>
        <w:t xml:space="preserve"> that the work being undertaken was very welcome and </w:t>
      </w:r>
      <w:r w:rsidR="007377A3">
        <w:rPr>
          <w:rFonts w:eastAsia="Times New Roman"/>
          <w:sz w:val="28"/>
          <w:szCs w:val="28"/>
          <w:lang w:eastAsia="en-GB"/>
        </w:rPr>
        <w:t>would help</w:t>
      </w:r>
      <w:r>
        <w:rPr>
          <w:rFonts w:eastAsia="Times New Roman"/>
          <w:sz w:val="28"/>
          <w:szCs w:val="28"/>
          <w:lang w:eastAsia="en-GB"/>
        </w:rPr>
        <w:t xml:space="preserve"> to think strategically about community wealth building</w:t>
      </w:r>
      <w:r w:rsidR="00382892">
        <w:rPr>
          <w:rFonts w:eastAsia="Times New Roman"/>
          <w:sz w:val="28"/>
          <w:szCs w:val="28"/>
          <w:lang w:eastAsia="en-GB"/>
        </w:rPr>
        <w:t xml:space="preserve"> and need to think about</w:t>
      </w:r>
      <w:r w:rsidR="00F72B43">
        <w:rPr>
          <w:rFonts w:eastAsia="Times New Roman"/>
          <w:sz w:val="28"/>
          <w:szCs w:val="28"/>
          <w:lang w:eastAsia="en-GB"/>
        </w:rPr>
        <w:t xml:space="preserve"> how to include other parts of the system.</w:t>
      </w:r>
    </w:p>
    <w:p w14:paraId="28CC9213" w14:textId="77777777" w:rsidR="00E3212D" w:rsidRDefault="00E3212D" w:rsidP="00A53FB6">
      <w:pPr>
        <w:rPr>
          <w:rFonts w:eastAsia="Times New Roman"/>
          <w:sz w:val="28"/>
          <w:szCs w:val="28"/>
          <w:lang w:eastAsia="en-GB"/>
        </w:rPr>
      </w:pPr>
    </w:p>
    <w:p w14:paraId="4B0CA896" w14:textId="77777777" w:rsidR="00E3212D" w:rsidRDefault="00E3212D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Kate asked considering the </w:t>
      </w:r>
      <w:r w:rsidR="004E1377">
        <w:rPr>
          <w:rFonts w:eastAsia="Times New Roman"/>
          <w:sz w:val="28"/>
          <w:szCs w:val="28"/>
          <w:lang w:eastAsia="en-GB"/>
        </w:rPr>
        <w:t xml:space="preserve">work around priority one and the income max and poverty group was there any more thinking about how organisations like Edinburgh </w:t>
      </w:r>
      <w:r w:rsidR="002F090A">
        <w:rPr>
          <w:rFonts w:eastAsia="Times New Roman"/>
          <w:sz w:val="28"/>
          <w:szCs w:val="28"/>
          <w:lang w:eastAsia="en-GB"/>
        </w:rPr>
        <w:t>T</w:t>
      </w:r>
      <w:r w:rsidR="004E1377">
        <w:rPr>
          <w:rFonts w:eastAsia="Times New Roman"/>
          <w:sz w:val="28"/>
          <w:szCs w:val="28"/>
          <w:lang w:eastAsia="en-GB"/>
        </w:rPr>
        <w:t xml:space="preserve">rust </w:t>
      </w:r>
      <w:r w:rsidR="00DA5C5C">
        <w:rPr>
          <w:rFonts w:eastAsia="Times New Roman"/>
          <w:sz w:val="28"/>
          <w:szCs w:val="28"/>
          <w:lang w:eastAsia="en-GB"/>
        </w:rPr>
        <w:t>manage</w:t>
      </w:r>
      <w:r w:rsidR="004E1377">
        <w:rPr>
          <w:rFonts w:eastAsia="Times New Roman"/>
          <w:sz w:val="28"/>
          <w:szCs w:val="28"/>
          <w:lang w:eastAsia="en-GB"/>
        </w:rPr>
        <w:t xml:space="preserve"> crisis gran</w:t>
      </w:r>
      <w:r w:rsidR="00E91CF0">
        <w:rPr>
          <w:rFonts w:eastAsia="Times New Roman"/>
          <w:sz w:val="28"/>
          <w:szCs w:val="28"/>
          <w:lang w:eastAsia="en-GB"/>
        </w:rPr>
        <w:t>t</w:t>
      </w:r>
      <w:r w:rsidR="004E1377">
        <w:rPr>
          <w:rFonts w:eastAsia="Times New Roman"/>
          <w:sz w:val="28"/>
          <w:szCs w:val="28"/>
          <w:lang w:eastAsia="en-GB"/>
        </w:rPr>
        <w:t xml:space="preserve">s. </w:t>
      </w:r>
    </w:p>
    <w:p w14:paraId="3FAC597C" w14:textId="77777777" w:rsidR="004E1377" w:rsidRDefault="004E1377" w:rsidP="00A53FB6">
      <w:pPr>
        <w:rPr>
          <w:rFonts w:eastAsia="Times New Roman"/>
          <w:sz w:val="28"/>
          <w:szCs w:val="28"/>
          <w:lang w:eastAsia="en-GB"/>
        </w:rPr>
      </w:pPr>
    </w:p>
    <w:p w14:paraId="51F1BF77" w14:textId="77777777" w:rsidR="004E1377" w:rsidRDefault="004E1377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Leah noted that through the outcome mapping it was </w:t>
      </w:r>
      <w:r w:rsidR="00DA5C5C">
        <w:rPr>
          <w:rFonts w:eastAsia="Times New Roman"/>
          <w:sz w:val="28"/>
          <w:szCs w:val="28"/>
          <w:lang w:eastAsia="en-GB"/>
        </w:rPr>
        <w:t>identified</w:t>
      </w:r>
      <w:r>
        <w:rPr>
          <w:rFonts w:eastAsia="Times New Roman"/>
          <w:sz w:val="28"/>
          <w:szCs w:val="28"/>
          <w:lang w:eastAsia="en-GB"/>
        </w:rPr>
        <w:t xml:space="preserve"> that there is a need to </w:t>
      </w:r>
      <w:r w:rsidR="00C945EF">
        <w:rPr>
          <w:rFonts w:eastAsia="Times New Roman"/>
          <w:sz w:val="28"/>
          <w:szCs w:val="28"/>
          <w:lang w:eastAsia="en-GB"/>
        </w:rPr>
        <w:t xml:space="preserve">work with </w:t>
      </w:r>
      <w:r w:rsidR="002F090A">
        <w:rPr>
          <w:rFonts w:eastAsia="Times New Roman"/>
          <w:sz w:val="28"/>
          <w:szCs w:val="28"/>
          <w:lang w:eastAsia="en-GB"/>
        </w:rPr>
        <w:t>organisations</w:t>
      </w:r>
      <w:r w:rsidR="00C945EF">
        <w:rPr>
          <w:rFonts w:eastAsia="Times New Roman"/>
          <w:sz w:val="28"/>
          <w:szCs w:val="28"/>
          <w:lang w:eastAsia="en-GB"/>
        </w:rPr>
        <w:t xml:space="preserve"> and groups to do this. </w:t>
      </w:r>
    </w:p>
    <w:p w14:paraId="424B14C4" w14:textId="77777777" w:rsidR="00DA5C5C" w:rsidRDefault="00DA5C5C" w:rsidP="00A53FB6">
      <w:pPr>
        <w:rPr>
          <w:rFonts w:eastAsia="Times New Roman"/>
          <w:sz w:val="28"/>
          <w:szCs w:val="28"/>
          <w:lang w:eastAsia="en-GB"/>
        </w:rPr>
      </w:pPr>
    </w:p>
    <w:p w14:paraId="5568898E" w14:textId="77777777" w:rsidR="00DA5C5C" w:rsidRDefault="00DA5C5C" w:rsidP="00A53FB6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Sam thanked Leah for her attendance and presentation</w:t>
      </w:r>
      <w:r w:rsidR="00D234C7">
        <w:rPr>
          <w:rFonts w:eastAsia="Times New Roman"/>
          <w:sz w:val="28"/>
          <w:szCs w:val="28"/>
          <w:lang w:eastAsia="en-GB"/>
        </w:rPr>
        <w:t xml:space="preserve">. </w:t>
      </w:r>
    </w:p>
    <w:p w14:paraId="2671EB13" w14:textId="77777777" w:rsidR="00E75F23" w:rsidRDefault="00E75F23" w:rsidP="00A53FB6">
      <w:pPr>
        <w:rPr>
          <w:rFonts w:eastAsia="Times New Roman"/>
          <w:sz w:val="28"/>
          <w:szCs w:val="28"/>
          <w:lang w:eastAsia="en-GB"/>
        </w:rPr>
      </w:pPr>
    </w:p>
    <w:p w14:paraId="7B53ED3F" w14:textId="77777777" w:rsidR="00C84AA2" w:rsidRPr="00DA21CD" w:rsidRDefault="00C84AA2" w:rsidP="00C84AA2">
      <w:pPr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5DC196AD" w14:textId="77777777" w:rsidR="00C84AA2" w:rsidRPr="00DA21CD" w:rsidRDefault="00C84AA2" w:rsidP="00C84AA2">
      <w:pPr>
        <w:rPr>
          <w:sz w:val="28"/>
          <w:szCs w:val="28"/>
          <w:u w:val="single"/>
          <w:lang w:eastAsia="en-GB"/>
        </w:rPr>
      </w:pPr>
    </w:p>
    <w:p w14:paraId="66BE5060" w14:textId="77777777" w:rsidR="00C84AA2" w:rsidRPr="00DA21CD" w:rsidRDefault="00C84AA2" w:rsidP="00C84AA2">
      <w:pPr>
        <w:pStyle w:val="ListParagraph"/>
        <w:numPr>
          <w:ilvl w:val="0"/>
          <w:numId w:val="3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Michele to </w:t>
      </w:r>
      <w:r w:rsidR="00C92872">
        <w:rPr>
          <w:sz w:val="28"/>
          <w:szCs w:val="28"/>
          <w:lang w:eastAsia="en-GB"/>
        </w:rPr>
        <w:t>meet</w:t>
      </w:r>
      <w:r>
        <w:rPr>
          <w:sz w:val="28"/>
          <w:szCs w:val="28"/>
          <w:lang w:eastAsia="en-GB"/>
        </w:rPr>
        <w:t xml:space="preserve"> with Leah to </w:t>
      </w:r>
      <w:r w:rsidR="00C92872">
        <w:rPr>
          <w:sz w:val="28"/>
          <w:szCs w:val="28"/>
          <w:lang w:eastAsia="en-GB"/>
        </w:rPr>
        <w:t>discuss</w:t>
      </w:r>
      <w:r>
        <w:rPr>
          <w:sz w:val="28"/>
          <w:szCs w:val="28"/>
          <w:lang w:eastAsia="en-GB"/>
        </w:rPr>
        <w:t xml:space="preserve"> longer term links to the LOIP</w:t>
      </w:r>
    </w:p>
    <w:p w14:paraId="2E1E5170" w14:textId="77777777" w:rsidR="00E75F23" w:rsidRPr="00A53FB6" w:rsidRDefault="00E75F23" w:rsidP="00A53FB6">
      <w:pPr>
        <w:rPr>
          <w:rFonts w:eastAsia="Times New Roman"/>
          <w:sz w:val="28"/>
          <w:szCs w:val="28"/>
          <w:lang w:eastAsia="en-GB"/>
        </w:rPr>
      </w:pPr>
    </w:p>
    <w:p w14:paraId="5C26F201" w14:textId="77777777" w:rsidR="00C945EF" w:rsidRDefault="00C945EF" w:rsidP="00C945EF">
      <w:pPr>
        <w:pStyle w:val="ListParagraph"/>
        <w:numPr>
          <w:ilvl w:val="0"/>
          <w:numId w:val="25"/>
        </w:numPr>
        <w:rPr>
          <w:rStyle w:val="Heading2Char"/>
          <w:rFonts w:ascii="Arial" w:hAnsi="Arial" w:cs="Arial"/>
          <w:sz w:val="28"/>
          <w:szCs w:val="28"/>
        </w:rPr>
      </w:pPr>
      <w:r>
        <w:rPr>
          <w:rStyle w:val="Heading2Char"/>
          <w:rFonts w:ascii="Arial" w:hAnsi="Arial" w:cs="Arial"/>
          <w:sz w:val="28"/>
          <w:szCs w:val="28"/>
        </w:rPr>
        <w:t xml:space="preserve">Digital inclusion </w:t>
      </w:r>
    </w:p>
    <w:p w14:paraId="5D1EF2AB" w14:textId="77777777" w:rsidR="00C945EF" w:rsidRDefault="00C945EF" w:rsidP="00C945EF">
      <w:pPr>
        <w:rPr>
          <w:rStyle w:val="Heading2Char"/>
          <w:rFonts w:ascii="Arial" w:hAnsi="Arial" w:cs="Arial"/>
          <w:sz w:val="28"/>
          <w:szCs w:val="28"/>
        </w:rPr>
      </w:pPr>
    </w:p>
    <w:p w14:paraId="07506FF4" w14:textId="77777777" w:rsidR="00717DEF" w:rsidRDefault="003B4722" w:rsidP="00717DEF">
      <w:pPr>
        <w:rPr>
          <w:rStyle w:val="Heading2Char"/>
          <w:rFonts w:ascii="Arial" w:hAnsi="Arial" w:cs="Arial"/>
          <w:sz w:val="28"/>
          <w:szCs w:val="28"/>
        </w:rPr>
      </w:pPr>
      <w:r>
        <w:rPr>
          <w:rFonts w:eastAsia="Times New Roman"/>
          <w:sz w:val="28"/>
          <w:szCs w:val="28"/>
          <w:lang w:eastAsia="en-GB"/>
        </w:rPr>
        <w:t xml:space="preserve">Michele gave an </w:t>
      </w:r>
      <w:r w:rsidR="00880847">
        <w:rPr>
          <w:rFonts w:eastAsia="Times New Roman"/>
          <w:sz w:val="28"/>
          <w:szCs w:val="28"/>
          <w:lang w:eastAsia="en-GB"/>
        </w:rPr>
        <w:t>update</w:t>
      </w:r>
      <w:r>
        <w:rPr>
          <w:rFonts w:eastAsia="Times New Roman"/>
          <w:sz w:val="28"/>
          <w:szCs w:val="28"/>
          <w:lang w:eastAsia="en-GB"/>
        </w:rPr>
        <w:t xml:space="preserve"> about digital inclusion on behalf of Glen. </w:t>
      </w:r>
      <w:r w:rsidR="00FE433B">
        <w:rPr>
          <w:rFonts w:eastAsia="Times New Roman"/>
          <w:sz w:val="28"/>
          <w:szCs w:val="28"/>
          <w:lang w:eastAsia="en-GB"/>
        </w:rPr>
        <w:t>It was</w:t>
      </w:r>
      <w:r>
        <w:rPr>
          <w:rFonts w:eastAsia="Times New Roman"/>
          <w:sz w:val="28"/>
          <w:szCs w:val="28"/>
          <w:lang w:eastAsia="en-GB"/>
        </w:rPr>
        <w:t xml:space="preserve"> </w:t>
      </w:r>
      <w:r w:rsidR="00880847">
        <w:rPr>
          <w:rFonts w:eastAsia="Times New Roman"/>
          <w:sz w:val="28"/>
          <w:szCs w:val="28"/>
          <w:lang w:eastAsia="en-GB"/>
        </w:rPr>
        <w:t>highlighted</w:t>
      </w:r>
      <w:r>
        <w:rPr>
          <w:rFonts w:eastAsia="Times New Roman"/>
          <w:sz w:val="28"/>
          <w:szCs w:val="28"/>
          <w:lang w:eastAsia="en-GB"/>
        </w:rPr>
        <w:t xml:space="preserve"> that the</w:t>
      </w:r>
      <w:r w:rsidR="00776A6A">
        <w:rPr>
          <w:rFonts w:eastAsia="Times New Roman"/>
          <w:sz w:val="28"/>
          <w:szCs w:val="28"/>
          <w:lang w:eastAsia="en-GB"/>
        </w:rPr>
        <w:t xml:space="preserve"> digital </w:t>
      </w:r>
      <w:r w:rsidR="00880847">
        <w:rPr>
          <w:rFonts w:eastAsia="Times New Roman"/>
          <w:sz w:val="28"/>
          <w:szCs w:val="28"/>
          <w:lang w:eastAsia="en-GB"/>
        </w:rPr>
        <w:t>inclusion</w:t>
      </w:r>
      <w:r w:rsidR="00776A6A">
        <w:rPr>
          <w:rFonts w:eastAsia="Times New Roman"/>
          <w:sz w:val="28"/>
          <w:szCs w:val="28"/>
          <w:lang w:eastAsia="en-GB"/>
        </w:rPr>
        <w:t xml:space="preserve"> group had met and talked </w:t>
      </w:r>
      <w:r w:rsidR="00D1491D">
        <w:rPr>
          <w:rFonts w:eastAsia="Times New Roman"/>
          <w:sz w:val="28"/>
          <w:szCs w:val="28"/>
          <w:lang w:eastAsia="en-GB"/>
        </w:rPr>
        <w:t>about</w:t>
      </w:r>
      <w:r w:rsidR="00776A6A">
        <w:rPr>
          <w:rFonts w:eastAsia="Times New Roman"/>
          <w:sz w:val="28"/>
          <w:szCs w:val="28"/>
          <w:lang w:eastAsia="en-GB"/>
        </w:rPr>
        <w:t xml:space="preserve"> </w:t>
      </w:r>
      <w:r w:rsidR="002F090A">
        <w:rPr>
          <w:rFonts w:eastAsia="Times New Roman"/>
          <w:sz w:val="28"/>
          <w:szCs w:val="28"/>
          <w:lang w:eastAsia="en-GB"/>
        </w:rPr>
        <w:t>the SWAT</w:t>
      </w:r>
      <w:r w:rsidR="00776A6A">
        <w:rPr>
          <w:rFonts w:eastAsia="Times New Roman"/>
          <w:sz w:val="28"/>
          <w:szCs w:val="28"/>
          <w:lang w:eastAsia="en-GB"/>
        </w:rPr>
        <w:t xml:space="preserve"> and terms of reference for the group. </w:t>
      </w:r>
      <w:r w:rsidR="00D234C7">
        <w:rPr>
          <w:rFonts w:eastAsia="Times New Roman"/>
          <w:sz w:val="28"/>
          <w:szCs w:val="28"/>
          <w:lang w:eastAsia="en-GB"/>
        </w:rPr>
        <w:t>It was noted</w:t>
      </w:r>
      <w:r w:rsidR="00776A6A">
        <w:rPr>
          <w:rFonts w:eastAsia="Times New Roman"/>
          <w:sz w:val="28"/>
          <w:szCs w:val="28"/>
          <w:lang w:eastAsia="en-GB"/>
        </w:rPr>
        <w:t xml:space="preserve"> that it was felt to be a good starting </w:t>
      </w:r>
      <w:r w:rsidR="00776A6A" w:rsidRPr="002A1512">
        <w:rPr>
          <w:rFonts w:eastAsia="Times New Roman"/>
          <w:sz w:val="28"/>
          <w:szCs w:val="28"/>
          <w:lang w:eastAsia="en-GB"/>
        </w:rPr>
        <w:t xml:space="preserve">point, </w:t>
      </w:r>
      <w:r w:rsidR="005A44F7" w:rsidRPr="002A1512">
        <w:rPr>
          <w:rFonts w:eastAsia="Times New Roman"/>
          <w:sz w:val="28"/>
          <w:szCs w:val="28"/>
          <w:lang w:eastAsia="en-GB"/>
        </w:rPr>
        <w:t>having</w:t>
      </w:r>
      <w:r w:rsidR="00776A6A" w:rsidRPr="002A1512">
        <w:rPr>
          <w:rFonts w:eastAsia="Times New Roman"/>
          <w:sz w:val="28"/>
          <w:szCs w:val="28"/>
          <w:lang w:eastAsia="en-GB"/>
        </w:rPr>
        <w:t xml:space="preserve"> the right people attend and good partner contributions</w:t>
      </w:r>
      <w:r w:rsidR="00776A6A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. It was noted </w:t>
      </w:r>
      <w:r w:rsidR="00D1491D" w:rsidRPr="002A1512">
        <w:rPr>
          <w:rStyle w:val="Heading2Char"/>
          <w:rFonts w:ascii="Arial" w:hAnsi="Arial" w:cs="Arial"/>
          <w:color w:val="auto"/>
          <w:sz w:val="28"/>
          <w:szCs w:val="28"/>
        </w:rPr>
        <w:t>that</w:t>
      </w:r>
      <w:r w:rsidR="00776A6A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a framework for the project, actions and </w:t>
      </w:r>
      <w:r w:rsidR="00D1491D" w:rsidRPr="002A1512">
        <w:rPr>
          <w:rStyle w:val="Heading2Char"/>
          <w:rFonts w:ascii="Arial" w:hAnsi="Arial" w:cs="Arial"/>
          <w:color w:val="auto"/>
          <w:sz w:val="28"/>
          <w:szCs w:val="28"/>
        </w:rPr>
        <w:t>timescales</w:t>
      </w:r>
      <w:r w:rsidR="00776A6A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were being developed at the moment and </w:t>
      </w:r>
      <w:r w:rsidR="005C5FEC" w:rsidRPr="002A1512">
        <w:rPr>
          <w:rStyle w:val="Heading2Char"/>
          <w:rFonts w:ascii="Arial" w:hAnsi="Arial" w:cs="Arial"/>
          <w:color w:val="auto"/>
          <w:sz w:val="28"/>
          <w:szCs w:val="28"/>
        </w:rPr>
        <w:t>would circulate a note of the first meeting</w:t>
      </w:r>
      <w:r w:rsidR="008B0D90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along with a </w:t>
      </w:r>
      <w:r w:rsidR="008C49C1" w:rsidRPr="002A1512">
        <w:rPr>
          <w:rStyle w:val="Heading2Char"/>
          <w:rFonts w:ascii="Arial" w:hAnsi="Arial" w:cs="Arial"/>
          <w:color w:val="auto"/>
          <w:sz w:val="28"/>
          <w:szCs w:val="28"/>
        </w:rPr>
        <w:t>briefing</w:t>
      </w:r>
      <w:r w:rsidR="008B0D90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or update</w:t>
      </w:r>
      <w:r w:rsidR="008C49C1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for the LOIP DG so they can keep up to date with progress. </w:t>
      </w:r>
      <w:r w:rsidR="005C5FEC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  <w:r w:rsidR="00776A6A" w:rsidRPr="002A1512">
        <w:rPr>
          <w:rStyle w:val="Heading2Char"/>
          <w:rFonts w:ascii="Arial" w:hAnsi="Arial" w:cs="Arial"/>
          <w:color w:val="auto"/>
          <w:sz w:val="28"/>
          <w:szCs w:val="28"/>
        </w:rPr>
        <w:t xml:space="preserve"> </w:t>
      </w:r>
    </w:p>
    <w:p w14:paraId="33E39159" w14:textId="77777777" w:rsidR="005C66E2" w:rsidRDefault="005C66E2" w:rsidP="005C66E2">
      <w:pPr>
        <w:rPr>
          <w:sz w:val="28"/>
          <w:szCs w:val="28"/>
          <w:u w:val="single"/>
          <w:lang w:eastAsia="en-GB"/>
        </w:rPr>
      </w:pPr>
    </w:p>
    <w:p w14:paraId="3C4BD587" w14:textId="5D605096" w:rsidR="009441CB" w:rsidRPr="005C5FEC" w:rsidRDefault="009441CB" w:rsidP="005C66E2">
      <w:pPr>
        <w:rPr>
          <w:sz w:val="28"/>
          <w:szCs w:val="28"/>
          <w:lang w:eastAsia="en-GB"/>
        </w:rPr>
      </w:pPr>
      <w:r w:rsidRPr="005C5FEC">
        <w:rPr>
          <w:sz w:val="28"/>
          <w:szCs w:val="28"/>
          <w:lang w:eastAsia="en-GB"/>
        </w:rPr>
        <w:t xml:space="preserve">Rona added that she felt like it was a useful meeting and there is a need to think about </w:t>
      </w:r>
      <w:r w:rsidR="00AB0513" w:rsidRPr="005C5FEC">
        <w:rPr>
          <w:sz w:val="28"/>
          <w:szCs w:val="28"/>
          <w:lang w:eastAsia="en-GB"/>
        </w:rPr>
        <w:t xml:space="preserve">digital inclusion as a </w:t>
      </w:r>
      <w:r w:rsidR="001D37EF">
        <w:rPr>
          <w:sz w:val="28"/>
          <w:szCs w:val="28"/>
          <w:lang w:eastAsia="en-GB"/>
        </w:rPr>
        <w:t xml:space="preserve">triangle </w:t>
      </w:r>
      <w:r w:rsidR="00AB0513" w:rsidRPr="005C5FEC">
        <w:rPr>
          <w:sz w:val="28"/>
          <w:szCs w:val="28"/>
          <w:lang w:eastAsia="en-GB"/>
        </w:rPr>
        <w:t xml:space="preserve">with three </w:t>
      </w:r>
      <w:r w:rsidR="001717B2" w:rsidRPr="005C5FEC">
        <w:rPr>
          <w:sz w:val="28"/>
          <w:szCs w:val="28"/>
          <w:lang w:eastAsia="en-GB"/>
        </w:rPr>
        <w:t>elements</w:t>
      </w:r>
      <w:r w:rsidR="00AB0513" w:rsidRPr="005C5FEC">
        <w:rPr>
          <w:sz w:val="28"/>
          <w:szCs w:val="28"/>
          <w:lang w:eastAsia="en-GB"/>
        </w:rPr>
        <w:t xml:space="preserve"> including</w:t>
      </w:r>
      <w:r w:rsidR="000D7E2A" w:rsidRPr="005C5FEC">
        <w:rPr>
          <w:sz w:val="28"/>
          <w:szCs w:val="28"/>
          <w:lang w:eastAsia="en-GB"/>
        </w:rPr>
        <w:t xml:space="preserve"> device, data and skills</w:t>
      </w:r>
      <w:r w:rsidR="001717B2" w:rsidRPr="005C5FEC">
        <w:rPr>
          <w:sz w:val="28"/>
          <w:szCs w:val="28"/>
          <w:lang w:eastAsia="en-GB"/>
        </w:rPr>
        <w:t xml:space="preserve"> and thought we should be working to assess </w:t>
      </w:r>
      <w:r w:rsidR="00F736FE" w:rsidRPr="005C5FEC">
        <w:rPr>
          <w:sz w:val="28"/>
          <w:szCs w:val="28"/>
          <w:lang w:eastAsia="en-GB"/>
        </w:rPr>
        <w:t xml:space="preserve">the extent to which people had a digital living standard. </w:t>
      </w:r>
    </w:p>
    <w:p w14:paraId="444B7FD9" w14:textId="77777777" w:rsidR="007E523C" w:rsidRPr="005C5FEC" w:rsidRDefault="007E523C" w:rsidP="005C66E2">
      <w:pPr>
        <w:rPr>
          <w:sz w:val="28"/>
          <w:szCs w:val="28"/>
          <w:lang w:eastAsia="en-GB"/>
        </w:rPr>
      </w:pPr>
    </w:p>
    <w:p w14:paraId="1F747F93" w14:textId="77777777" w:rsidR="007E523C" w:rsidRPr="005C5FEC" w:rsidRDefault="007E523C" w:rsidP="005C66E2">
      <w:pPr>
        <w:rPr>
          <w:sz w:val="28"/>
          <w:szCs w:val="28"/>
          <w:lang w:eastAsia="en-GB"/>
        </w:rPr>
      </w:pPr>
      <w:r w:rsidRPr="005C5FEC">
        <w:rPr>
          <w:sz w:val="28"/>
          <w:szCs w:val="28"/>
          <w:lang w:eastAsia="en-GB"/>
        </w:rPr>
        <w:lastRenderedPageBreak/>
        <w:t>Elin noted that she</w:t>
      </w:r>
      <w:r w:rsidR="00AE1F52" w:rsidRPr="005C5FEC">
        <w:rPr>
          <w:sz w:val="28"/>
          <w:szCs w:val="28"/>
          <w:lang w:eastAsia="en-GB"/>
        </w:rPr>
        <w:t xml:space="preserve"> thought more could be done</w:t>
      </w:r>
      <w:r w:rsidR="00330400" w:rsidRPr="005C5FEC">
        <w:rPr>
          <w:sz w:val="28"/>
          <w:szCs w:val="28"/>
          <w:lang w:eastAsia="en-GB"/>
        </w:rPr>
        <w:t xml:space="preserve"> to support people to get the right skills as many don’t have basic IT skills to do </w:t>
      </w:r>
      <w:r w:rsidR="00AE1F52" w:rsidRPr="005C5FEC">
        <w:rPr>
          <w:sz w:val="28"/>
          <w:szCs w:val="28"/>
          <w:lang w:eastAsia="en-GB"/>
        </w:rPr>
        <w:t xml:space="preserve">things like attend an online meeting. </w:t>
      </w:r>
    </w:p>
    <w:p w14:paraId="534EF8C7" w14:textId="77777777" w:rsidR="001717B2" w:rsidRPr="005C5FEC" w:rsidRDefault="001717B2" w:rsidP="005C66E2">
      <w:pPr>
        <w:rPr>
          <w:sz w:val="28"/>
          <w:szCs w:val="28"/>
          <w:lang w:eastAsia="en-GB"/>
        </w:rPr>
      </w:pPr>
    </w:p>
    <w:p w14:paraId="17AAC3FC" w14:textId="77777777" w:rsidR="001717B2" w:rsidRDefault="00F736FE" w:rsidP="005C66E2">
      <w:pPr>
        <w:rPr>
          <w:sz w:val="28"/>
          <w:szCs w:val="28"/>
          <w:lang w:eastAsia="en-GB"/>
        </w:rPr>
      </w:pPr>
      <w:r w:rsidRPr="005C5FEC">
        <w:rPr>
          <w:sz w:val="28"/>
          <w:szCs w:val="28"/>
          <w:lang w:eastAsia="en-GB"/>
        </w:rPr>
        <w:t xml:space="preserve">Sam </w:t>
      </w:r>
      <w:r w:rsidR="00164782" w:rsidRPr="005C5FEC">
        <w:rPr>
          <w:sz w:val="28"/>
          <w:szCs w:val="28"/>
          <w:lang w:eastAsia="en-GB"/>
        </w:rPr>
        <w:t xml:space="preserve">highlighted that it is important to </w:t>
      </w:r>
      <w:r w:rsidR="002F090A" w:rsidRPr="005C5FEC">
        <w:rPr>
          <w:sz w:val="28"/>
          <w:szCs w:val="28"/>
          <w:lang w:eastAsia="en-GB"/>
        </w:rPr>
        <w:t>recognise</w:t>
      </w:r>
      <w:r w:rsidR="006075E9" w:rsidRPr="005C5FEC">
        <w:rPr>
          <w:sz w:val="28"/>
          <w:szCs w:val="28"/>
          <w:lang w:eastAsia="en-GB"/>
        </w:rPr>
        <w:t xml:space="preserve"> digital inclusion is not </w:t>
      </w:r>
      <w:r w:rsidR="00D928D7">
        <w:rPr>
          <w:sz w:val="28"/>
          <w:szCs w:val="28"/>
          <w:lang w:eastAsia="en-GB"/>
        </w:rPr>
        <w:t>static issue</w:t>
      </w:r>
      <w:r w:rsidR="006075E9" w:rsidRPr="005C5FEC">
        <w:rPr>
          <w:sz w:val="28"/>
          <w:szCs w:val="28"/>
          <w:lang w:eastAsia="en-GB"/>
        </w:rPr>
        <w:t xml:space="preserve"> and people may become excluded </w:t>
      </w:r>
      <w:r w:rsidR="005C5FEC" w:rsidRPr="005C5FEC">
        <w:rPr>
          <w:sz w:val="28"/>
          <w:szCs w:val="28"/>
          <w:lang w:eastAsia="en-GB"/>
        </w:rPr>
        <w:t xml:space="preserve">in the future as new things happen. </w:t>
      </w:r>
    </w:p>
    <w:p w14:paraId="0D2D5E49" w14:textId="77777777" w:rsidR="008C49C1" w:rsidRDefault="008C49C1" w:rsidP="005C66E2">
      <w:pPr>
        <w:rPr>
          <w:sz w:val="28"/>
          <w:szCs w:val="28"/>
          <w:lang w:eastAsia="en-GB"/>
        </w:rPr>
      </w:pPr>
    </w:p>
    <w:p w14:paraId="2086D1CA" w14:textId="77777777" w:rsidR="008C49C1" w:rsidRDefault="008C49C1" w:rsidP="005C66E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Brid</w:t>
      </w:r>
      <w:r w:rsidR="001E0AD0">
        <w:rPr>
          <w:sz w:val="28"/>
          <w:szCs w:val="28"/>
          <w:lang w:eastAsia="en-GB"/>
        </w:rPr>
        <w:t xml:space="preserve">ie </w:t>
      </w:r>
      <w:r w:rsidR="00D928D7">
        <w:rPr>
          <w:sz w:val="28"/>
          <w:szCs w:val="28"/>
          <w:lang w:eastAsia="en-GB"/>
        </w:rPr>
        <w:t>mentioned</w:t>
      </w:r>
      <w:r w:rsidR="001E0AD0">
        <w:rPr>
          <w:sz w:val="28"/>
          <w:szCs w:val="28"/>
          <w:lang w:eastAsia="en-GB"/>
        </w:rPr>
        <w:t xml:space="preserve"> that it would be beneficial to make </w:t>
      </w:r>
      <w:r w:rsidR="006F01D6">
        <w:rPr>
          <w:sz w:val="28"/>
          <w:szCs w:val="28"/>
          <w:lang w:eastAsia="en-GB"/>
        </w:rPr>
        <w:t>links</w:t>
      </w:r>
      <w:r w:rsidR="001E0AD0">
        <w:rPr>
          <w:sz w:val="28"/>
          <w:szCs w:val="28"/>
          <w:lang w:eastAsia="en-GB"/>
        </w:rPr>
        <w:t xml:space="preserve"> to community wealth building </w:t>
      </w:r>
      <w:r w:rsidR="00725D51">
        <w:rPr>
          <w:sz w:val="28"/>
          <w:szCs w:val="28"/>
          <w:lang w:eastAsia="en-GB"/>
        </w:rPr>
        <w:t>as</w:t>
      </w:r>
      <w:r w:rsidR="001E0AD0">
        <w:rPr>
          <w:sz w:val="28"/>
          <w:szCs w:val="28"/>
          <w:lang w:eastAsia="en-GB"/>
        </w:rPr>
        <w:t xml:space="preserve"> across the City there is significant resources going into community benefits through IT partners</w:t>
      </w:r>
      <w:r w:rsidR="000355F4">
        <w:rPr>
          <w:sz w:val="28"/>
          <w:szCs w:val="28"/>
          <w:lang w:eastAsia="en-GB"/>
        </w:rPr>
        <w:t xml:space="preserve"> </w:t>
      </w:r>
      <w:r w:rsidR="006D2D35">
        <w:rPr>
          <w:sz w:val="28"/>
          <w:szCs w:val="28"/>
          <w:lang w:eastAsia="en-GB"/>
        </w:rPr>
        <w:t>and</w:t>
      </w:r>
      <w:r w:rsidR="000355F4">
        <w:rPr>
          <w:sz w:val="28"/>
          <w:szCs w:val="28"/>
          <w:lang w:eastAsia="en-GB"/>
        </w:rPr>
        <w:t xml:space="preserve"> there was an opportunity to </w:t>
      </w:r>
      <w:r w:rsidR="00BD3310">
        <w:rPr>
          <w:sz w:val="28"/>
          <w:szCs w:val="28"/>
          <w:lang w:eastAsia="en-GB"/>
        </w:rPr>
        <w:t>use digital inclusion as a lever to talk about community benefits and community wealth building.</w:t>
      </w:r>
    </w:p>
    <w:p w14:paraId="6F2AFFDB" w14:textId="77777777" w:rsidR="001509E5" w:rsidRDefault="001509E5" w:rsidP="005C66E2">
      <w:pPr>
        <w:rPr>
          <w:sz w:val="28"/>
          <w:szCs w:val="28"/>
          <w:lang w:eastAsia="en-GB"/>
        </w:rPr>
      </w:pPr>
    </w:p>
    <w:p w14:paraId="5FA66DB7" w14:textId="77777777" w:rsidR="001509E5" w:rsidRDefault="001509E5" w:rsidP="005C66E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Rona added that more </w:t>
      </w:r>
      <w:r w:rsidR="00D928D7">
        <w:rPr>
          <w:sz w:val="28"/>
          <w:szCs w:val="28"/>
          <w:lang w:eastAsia="en-GB"/>
        </w:rPr>
        <w:t>must</w:t>
      </w:r>
      <w:r>
        <w:rPr>
          <w:sz w:val="28"/>
          <w:szCs w:val="28"/>
          <w:lang w:eastAsia="en-GB"/>
        </w:rPr>
        <w:t xml:space="preserve"> be done to </w:t>
      </w:r>
      <w:r w:rsidR="00DC09AA">
        <w:rPr>
          <w:sz w:val="28"/>
          <w:szCs w:val="28"/>
          <w:lang w:eastAsia="en-GB"/>
        </w:rPr>
        <w:t xml:space="preserve">connect conversations rather than having an overall policy or strategy. </w:t>
      </w:r>
    </w:p>
    <w:p w14:paraId="0ECBFABF" w14:textId="77777777" w:rsidR="008D20FD" w:rsidRDefault="008D20FD" w:rsidP="005C66E2">
      <w:pPr>
        <w:rPr>
          <w:sz w:val="28"/>
          <w:szCs w:val="28"/>
          <w:lang w:eastAsia="en-GB"/>
        </w:rPr>
      </w:pPr>
    </w:p>
    <w:p w14:paraId="425F2F21" w14:textId="77777777" w:rsidR="008D20FD" w:rsidRDefault="008D20FD" w:rsidP="005C66E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It was agreed that Michele would look into supporting a </w:t>
      </w:r>
      <w:r w:rsidR="006F01D6">
        <w:rPr>
          <w:sz w:val="28"/>
          <w:szCs w:val="28"/>
          <w:lang w:eastAsia="en-GB"/>
        </w:rPr>
        <w:t>discussion</w:t>
      </w:r>
      <w:r>
        <w:rPr>
          <w:sz w:val="28"/>
          <w:szCs w:val="28"/>
          <w:lang w:eastAsia="en-GB"/>
        </w:rPr>
        <w:t xml:space="preserve"> around </w:t>
      </w:r>
      <w:r w:rsidR="00C92872">
        <w:rPr>
          <w:sz w:val="28"/>
          <w:szCs w:val="28"/>
          <w:lang w:eastAsia="en-GB"/>
        </w:rPr>
        <w:t xml:space="preserve">community wealth building and community benefits to understand links to digital inclusion as it </w:t>
      </w:r>
      <w:r w:rsidR="006F01D6">
        <w:rPr>
          <w:sz w:val="28"/>
          <w:szCs w:val="28"/>
          <w:lang w:eastAsia="en-GB"/>
        </w:rPr>
        <w:t>cross-cuts</w:t>
      </w:r>
      <w:r w:rsidR="00C92872">
        <w:rPr>
          <w:sz w:val="28"/>
          <w:szCs w:val="28"/>
          <w:lang w:eastAsia="en-GB"/>
        </w:rPr>
        <w:t xml:space="preserve"> all three LOIP priorities. </w:t>
      </w:r>
    </w:p>
    <w:p w14:paraId="589FD23D" w14:textId="77777777" w:rsidR="008C49C1" w:rsidRPr="005C5FEC" w:rsidRDefault="008C49C1" w:rsidP="005C66E2">
      <w:pPr>
        <w:rPr>
          <w:sz w:val="28"/>
          <w:szCs w:val="28"/>
          <w:lang w:eastAsia="en-GB"/>
        </w:rPr>
      </w:pPr>
    </w:p>
    <w:p w14:paraId="0651526B" w14:textId="77777777" w:rsidR="009441CB" w:rsidRDefault="009441CB" w:rsidP="005C66E2">
      <w:pPr>
        <w:rPr>
          <w:sz w:val="28"/>
          <w:szCs w:val="28"/>
          <w:u w:val="single"/>
          <w:lang w:eastAsia="en-GB"/>
        </w:rPr>
      </w:pPr>
    </w:p>
    <w:p w14:paraId="78D387B1" w14:textId="77777777" w:rsidR="005C66E2" w:rsidRPr="00DA21CD" w:rsidRDefault="005C66E2" w:rsidP="005C66E2">
      <w:pPr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660993AD" w14:textId="77777777" w:rsidR="005C66E2" w:rsidRPr="00DA21CD" w:rsidRDefault="005C66E2" w:rsidP="005C66E2">
      <w:pPr>
        <w:rPr>
          <w:sz w:val="28"/>
          <w:szCs w:val="28"/>
          <w:u w:val="single"/>
          <w:lang w:eastAsia="en-GB"/>
        </w:rPr>
      </w:pPr>
    </w:p>
    <w:p w14:paraId="18732FCA" w14:textId="77777777" w:rsidR="005C66E2" w:rsidRPr="00DA21CD" w:rsidRDefault="005C66E2" w:rsidP="005C66E2">
      <w:pPr>
        <w:pStyle w:val="ListParagraph"/>
        <w:numPr>
          <w:ilvl w:val="0"/>
          <w:numId w:val="3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Michele to look at digital inclusion </w:t>
      </w:r>
      <w:r w:rsidR="004A6AF2">
        <w:rPr>
          <w:sz w:val="28"/>
          <w:szCs w:val="28"/>
          <w:lang w:eastAsia="en-GB"/>
        </w:rPr>
        <w:t xml:space="preserve">in the context </w:t>
      </w:r>
      <w:r w:rsidR="00D1491D">
        <w:rPr>
          <w:sz w:val="28"/>
          <w:szCs w:val="28"/>
          <w:lang w:eastAsia="en-GB"/>
        </w:rPr>
        <w:t>of</w:t>
      </w:r>
      <w:r w:rsidR="004A6AF2">
        <w:rPr>
          <w:sz w:val="28"/>
          <w:szCs w:val="28"/>
          <w:lang w:eastAsia="en-GB"/>
        </w:rPr>
        <w:t xml:space="preserve"> community benefits and community wealth building </w:t>
      </w:r>
    </w:p>
    <w:p w14:paraId="15FD06FE" w14:textId="77777777" w:rsidR="00776A6A" w:rsidRDefault="00776A6A" w:rsidP="00717DEF">
      <w:pPr>
        <w:rPr>
          <w:rStyle w:val="Heading2Char"/>
          <w:rFonts w:ascii="Arial" w:hAnsi="Arial" w:cs="Arial"/>
          <w:sz w:val="28"/>
          <w:szCs w:val="28"/>
        </w:rPr>
      </w:pPr>
    </w:p>
    <w:p w14:paraId="2701F100" w14:textId="77777777" w:rsidR="00776A6A" w:rsidRPr="00776A6A" w:rsidRDefault="00776A6A" w:rsidP="00717DEF">
      <w:pPr>
        <w:rPr>
          <w:rFonts w:eastAsiaTheme="majorEastAsia"/>
          <w:color w:val="365F91" w:themeColor="accent1" w:themeShade="BF"/>
          <w:sz w:val="28"/>
          <w:szCs w:val="28"/>
        </w:rPr>
      </w:pPr>
    </w:p>
    <w:p w14:paraId="108765B8" w14:textId="77777777" w:rsidR="005E25C4" w:rsidRDefault="00493DB1" w:rsidP="00717DEF">
      <w:pPr>
        <w:pStyle w:val="Heading2"/>
        <w:rPr>
          <w:rFonts w:ascii="Arial" w:eastAsia="Times New Roman" w:hAnsi="Arial" w:cs="Arial"/>
          <w:sz w:val="28"/>
          <w:szCs w:val="28"/>
          <w:lang w:eastAsia="en-GB"/>
        </w:rPr>
      </w:pPr>
      <w:r w:rsidRPr="00493DB1">
        <w:rPr>
          <w:rFonts w:ascii="Arial" w:eastAsia="Times New Roman" w:hAnsi="Arial" w:cs="Arial"/>
          <w:sz w:val="28"/>
          <w:szCs w:val="28"/>
          <w:lang w:eastAsia="en-GB"/>
        </w:rPr>
        <w:t>1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0. </w:t>
      </w:r>
      <w:r w:rsidRPr="00493DB1">
        <w:rPr>
          <w:rFonts w:ascii="Arial" w:eastAsia="Times New Roman" w:hAnsi="Arial" w:cs="Arial"/>
          <w:sz w:val="28"/>
          <w:szCs w:val="28"/>
          <w:lang w:eastAsia="en-GB"/>
        </w:rPr>
        <w:t xml:space="preserve">Youth Strategy – Laurene Edgar </w:t>
      </w:r>
      <w:r w:rsidR="005E25C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3555F9B8" w14:textId="77777777" w:rsidR="009F6138" w:rsidRDefault="009F6138" w:rsidP="009F6138">
      <w:pPr>
        <w:rPr>
          <w:lang w:eastAsia="en-GB"/>
        </w:rPr>
      </w:pPr>
    </w:p>
    <w:p w14:paraId="3E59D253" w14:textId="77777777" w:rsidR="005E25C4" w:rsidRPr="006F01D6" w:rsidRDefault="002F090A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>Laurene</w:t>
      </w:r>
      <w:r w:rsidR="009F6138" w:rsidRPr="006F01D6">
        <w:rPr>
          <w:sz w:val="28"/>
          <w:szCs w:val="28"/>
          <w:lang w:eastAsia="en-GB"/>
        </w:rPr>
        <w:t xml:space="preserve"> </w:t>
      </w:r>
      <w:r w:rsidR="00FE433B" w:rsidRPr="006F01D6">
        <w:rPr>
          <w:sz w:val="28"/>
          <w:szCs w:val="28"/>
          <w:lang w:eastAsia="en-GB"/>
        </w:rPr>
        <w:t xml:space="preserve">presented the draft Youth Strategy which </w:t>
      </w:r>
      <w:r w:rsidR="005809B9" w:rsidRPr="006F01D6">
        <w:rPr>
          <w:sz w:val="28"/>
          <w:szCs w:val="28"/>
          <w:lang w:eastAsia="en-GB"/>
        </w:rPr>
        <w:t xml:space="preserve">through consultation with the youth and children’s work sector and in partnership with key strategic partners such as </w:t>
      </w:r>
      <w:r w:rsidR="00173C2E" w:rsidRPr="006F01D6">
        <w:rPr>
          <w:sz w:val="28"/>
          <w:szCs w:val="28"/>
          <w:lang w:eastAsia="en-GB"/>
        </w:rPr>
        <w:t xml:space="preserve">Life Long Learning and the NHS had been developed. It was noted that </w:t>
      </w:r>
      <w:r w:rsidR="0030481A" w:rsidRPr="006F01D6">
        <w:rPr>
          <w:sz w:val="28"/>
          <w:szCs w:val="28"/>
          <w:lang w:eastAsia="en-GB"/>
        </w:rPr>
        <w:t xml:space="preserve">the strategy </w:t>
      </w:r>
      <w:r w:rsidR="00CE213E" w:rsidRPr="006F01D6">
        <w:rPr>
          <w:sz w:val="28"/>
          <w:szCs w:val="28"/>
          <w:lang w:eastAsia="en-GB"/>
        </w:rPr>
        <w:t xml:space="preserve">included a number of priorities such as reducing </w:t>
      </w:r>
      <w:r w:rsidR="00EF531F" w:rsidRPr="006F01D6">
        <w:rPr>
          <w:sz w:val="28"/>
          <w:szCs w:val="28"/>
          <w:lang w:eastAsia="en-GB"/>
        </w:rPr>
        <w:t>inequalities</w:t>
      </w:r>
      <w:r w:rsidR="00CE213E" w:rsidRPr="006F01D6">
        <w:rPr>
          <w:sz w:val="28"/>
          <w:szCs w:val="28"/>
          <w:lang w:eastAsia="en-GB"/>
        </w:rPr>
        <w:t xml:space="preserve"> and</w:t>
      </w:r>
      <w:r w:rsidR="00BD129A" w:rsidRPr="006F01D6">
        <w:rPr>
          <w:sz w:val="28"/>
          <w:szCs w:val="28"/>
          <w:lang w:eastAsia="en-GB"/>
        </w:rPr>
        <w:t xml:space="preserve"> poverty, health and wellbeing, rights and participation</w:t>
      </w:r>
      <w:r w:rsidR="00696836" w:rsidRPr="006F01D6">
        <w:rPr>
          <w:sz w:val="28"/>
          <w:szCs w:val="28"/>
          <w:lang w:eastAsia="en-GB"/>
        </w:rPr>
        <w:t xml:space="preserve"> </w:t>
      </w:r>
      <w:r w:rsidR="00C3085E" w:rsidRPr="006F01D6">
        <w:rPr>
          <w:sz w:val="28"/>
          <w:szCs w:val="28"/>
          <w:lang w:eastAsia="en-GB"/>
        </w:rPr>
        <w:t>and these</w:t>
      </w:r>
      <w:r w:rsidR="00696836" w:rsidRPr="006F01D6">
        <w:rPr>
          <w:sz w:val="28"/>
          <w:szCs w:val="28"/>
          <w:lang w:eastAsia="en-GB"/>
        </w:rPr>
        <w:t xml:space="preserve"> would be supported by a number of strategic actions including</w:t>
      </w:r>
      <w:r w:rsidR="00DC5038" w:rsidRPr="006F01D6">
        <w:rPr>
          <w:sz w:val="28"/>
          <w:szCs w:val="28"/>
          <w:lang w:eastAsia="en-GB"/>
        </w:rPr>
        <w:t xml:space="preserve"> </w:t>
      </w:r>
      <w:r w:rsidR="00EF531F" w:rsidRPr="006F01D6">
        <w:rPr>
          <w:sz w:val="28"/>
          <w:szCs w:val="28"/>
          <w:lang w:eastAsia="en-GB"/>
        </w:rPr>
        <w:t xml:space="preserve">the </w:t>
      </w:r>
      <w:r w:rsidR="00DC5038" w:rsidRPr="006F01D6">
        <w:rPr>
          <w:sz w:val="28"/>
          <w:szCs w:val="28"/>
          <w:lang w:eastAsia="en-GB"/>
        </w:rPr>
        <w:t xml:space="preserve">development of the skills of the youth and children’s </w:t>
      </w:r>
      <w:r w:rsidR="00EF531F" w:rsidRPr="006F01D6">
        <w:rPr>
          <w:sz w:val="28"/>
          <w:szCs w:val="28"/>
          <w:lang w:eastAsia="en-GB"/>
        </w:rPr>
        <w:t>workforce</w:t>
      </w:r>
      <w:r w:rsidR="00DC5038" w:rsidRPr="006F01D6">
        <w:rPr>
          <w:sz w:val="28"/>
          <w:szCs w:val="28"/>
          <w:lang w:eastAsia="en-GB"/>
        </w:rPr>
        <w:t xml:space="preserve">, </w:t>
      </w:r>
      <w:r w:rsidR="00EF531F" w:rsidRPr="006F01D6">
        <w:rPr>
          <w:sz w:val="28"/>
          <w:szCs w:val="28"/>
          <w:lang w:eastAsia="en-GB"/>
        </w:rPr>
        <w:t>communication</w:t>
      </w:r>
      <w:r w:rsidR="00DC5038" w:rsidRPr="006F01D6">
        <w:rPr>
          <w:sz w:val="28"/>
          <w:szCs w:val="28"/>
          <w:lang w:eastAsia="en-GB"/>
        </w:rPr>
        <w:t xml:space="preserve"> with a range of stakeholders, increase partnership working and improve equality and diversity within youth and </w:t>
      </w:r>
      <w:r w:rsidR="004F1234" w:rsidRPr="006F01D6">
        <w:rPr>
          <w:sz w:val="28"/>
          <w:szCs w:val="28"/>
          <w:lang w:eastAsia="en-GB"/>
        </w:rPr>
        <w:t>children’s</w:t>
      </w:r>
      <w:r w:rsidR="00DC5038" w:rsidRPr="006F01D6">
        <w:rPr>
          <w:sz w:val="28"/>
          <w:szCs w:val="28"/>
          <w:lang w:eastAsia="en-GB"/>
        </w:rPr>
        <w:t xml:space="preserve"> work services. </w:t>
      </w:r>
    </w:p>
    <w:p w14:paraId="16E682C3" w14:textId="77777777" w:rsidR="00DC5038" w:rsidRPr="006F01D6" w:rsidRDefault="00DC5038" w:rsidP="005E25C4">
      <w:pPr>
        <w:rPr>
          <w:sz w:val="28"/>
          <w:szCs w:val="28"/>
          <w:lang w:eastAsia="en-GB"/>
        </w:rPr>
      </w:pPr>
    </w:p>
    <w:p w14:paraId="243326B1" w14:textId="77777777" w:rsidR="00DC5038" w:rsidRPr="006F01D6" w:rsidRDefault="002F090A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lastRenderedPageBreak/>
        <w:t>Laurene</w:t>
      </w:r>
      <w:r w:rsidR="00607FF8" w:rsidRPr="006F01D6">
        <w:rPr>
          <w:sz w:val="28"/>
          <w:szCs w:val="28"/>
          <w:lang w:eastAsia="en-GB"/>
        </w:rPr>
        <w:t xml:space="preserve"> highlighted that there was no dedicated resource for </w:t>
      </w:r>
      <w:r w:rsidR="00EF531F" w:rsidRPr="006F01D6">
        <w:rPr>
          <w:sz w:val="28"/>
          <w:szCs w:val="28"/>
          <w:lang w:eastAsia="en-GB"/>
        </w:rPr>
        <w:t>delivering</w:t>
      </w:r>
      <w:r w:rsidR="00607FF8" w:rsidRPr="006F01D6">
        <w:rPr>
          <w:sz w:val="28"/>
          <w:szCs w:val="28"/>
          <w:lang w:eastAsia="en-GB"/>
        </w:rPr>
        <w:t xml:space="preserve"> the strategy but it was hoped that by </w:t>
      </w:r>
      <w:r w:rsidR="00EF531F" w:rsidRPr="006F01D6">
        <w:rPr>
          <w:sz w:val="28"/>
          <w:szCs w:val="28"/>
          <w:lang w:eastAsia="en-GB"/>
        </w:rPr>
        <w:t>aligning</w:t>
      </w:r>
      <w:r w:rsidR="00607FF8" w:rsidRPr="006F01D6">
        <w:rPr>
          <w:sz w:val="28"/>
          <w:szCs w:val="28"/>
          <w:lang w:eastAsia="en-GB"/>
        </w:rPr>
        <w:t xml:space="preserve"> with </w:t>
      </w:r>
      <w:r w:rsidR="00EF531F" w:rsidRPr="006F01D6">
        <w:rPr>
          <w:sz w:val="28"/>
          <w:szCs w:val="28"/>
          <w:lang w:eastAsia="en-GB"/>
        </w:rPr>
        <w:t>other</w:t>
      </w:r>
      <w:r w:rsidR="00F7365B" w:rsidRPr="006F01D6">
        <w:rPr>
          <w:sz w:val="28"/>
          <w:szCs w:val="28"/>
          <w:lang w:eastAsia="en-GB"/>
        </w:rPr>
        <w:t xml:space="preserve"> community planning strategies and working closely with Life Long Learning </w:t>
      </w:r>
      <w:r w:rsidR="00BB5E51" w:rsidRPr="006F01D6">
        <w:rPr>
          <w:sz w:val="28"/>
          <w:szCs w:val="28"/>
          <w:lang w:eastAsia="en-GB"/>
        </w:rPr>
        <w:t xml:space="preserve">work could be progressed. </w:t>
      </w:r>
    </w:p>
    <w:p w14:paraId="59602273" w14:textId="77777777" w:rsidR="00BB5E51" w:rsidRPr="006F01D6" w:rsidRDefault="00BB5E51" w:rsidP="005E25C4">
      <w:pPr>
        <w:rPr>
          <w:sz w:val="28"/>
          <w:szCs w:val="28"/>
          <w:lang w:eastAsia="en-GB"/>
        </w:rPr>
      </w:pPr>
    </w:p>
    <w:p w14:paraId="581680EC" w14:textId="77777777" w:rsidR="00BB5E51" w:rsidRPr="006F01D6" w:rsidRDefault="00BB5E51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 xml:space="preserve">It was noted that the strategy was launched formally at an event on the </w:t>
      </w:r>
      <w:r w:rsidR="00D85420" w:rsidRPr="006F01D6">
        <w:rPr>
          <w:sz w:val="28"/>
          <w:szCs w:val="28"/>
          <w:lang w:eastAsia="en-GB"/>
        </w:rPr>
        <w:t>3</w:t>
      </w:r>
      <w:r w:rsidR="00D85420" w:rsidRPr="006F01D6">
        <w:rPr>
          <w:sz w:val="28"/>
          <w:szCs w:val="28"/>
          <w:vertAlign w:val="superscript"/>
          <w:lang w:eastAsia="en-GB"/>
        </w:rPr>
        <w:t>rd</w:t>
      </w:r>
      <w:r w:rsidR="00D85420" w:rsidRPr="006F01D6">
        <w:rPr>
          <w:sz w:val="28"/>
          <w:szCs w:val="28"/>
          <w:lang w:eastAsia="en-GB"/>
        </w:rPr>
        <w:t xml:space="preserve"> of May by Cllr Euan Davidson</w:t>
      </w:r>
      <w:r w:rsidR="009D71D4" w:rsidRPr="006F01D6">
        <w:rPr>
          <w:sz w:val="28"/>
          <w:szCs w:val="28"/>
          <w:lang w:eastAsia="en-GB"/>
        </w:rPr>
        <w:t xml:space="preserve"> and positive feedback about the event and strategy had been received. </w:t>
      </w:r>
    </w:p>
    <w:p w14:paraId="725CD431" w14:textId="77777777" w:rsidR="005809B9" w:rsidRPr="006F01D6" w:rsidRDefault="005809B9" w:rsidP="005E25C4">
      <w:pPr>
        <w:rPr>
          <w:sz w:val="28"/>
          <w:szCs w:val="28"/>
          <w:lang w:eastAsia="en-GB"/>
        </w:rPr>
      </w:pPr>
    </w:p>
    <w:p w14:paraId="6E4562AB" w14:textId="0CCDCB5B" w:rsidR="00E026D5" w:rsidRPr="006F01D6" w:rsidRDefault="002F090A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>Laurene</w:t>
      </w:r>
      <w:r w:rsidR="00E026D5" w:rsidRPr="006F01D6">
        <w:rPr>
          <w:sz w:val="28"/>
          <w:szCs w:val="28"/>
          <w:lang w:eastAsia="en-GB"/>
        </w:rPr>
        <w:t xml:space="preserve"> shared that </w:t>
      </w:r>
      <w:r w:rsidR="008154C2">
        <w:rPr>
          <w:sz w:val="28"/>
          <w:szCs w:val="28"/>
          <w:lang w:eastAsia="en-GB"/>
        </w:rPr>
        <w:t>LAYC</w:t>
      </w:r>
      <w:r w:rsidR="003E7F3D" w:rsidRPr="006F01D6">
        <w:rPr>
          <w:sz w:val="28"/>
          <w:szCs w:val="28"/>
          <w:lang w:eastAsia="en-GB"/>
        </w:rPr>
        <w:t xml:space="preserve"> hoped that a new group would be </w:t>
      </w:r>
      <w:r w:rsidR="00EF531F" w:rsidRPr="006F01D6">
        <w:rPr>
          <w:sz w:val="28"/>
          <w:szCs w:val="28"/>
          <w:lang w:eastAsia="en-GB"/>
        </w:rPr>
        <w:t>convened</w:t>
      </w:r>
      <w:r w:rsidR="003E7F3D" w:rsidRPr="006F01D6">
        <w:rPr>
          <w:sz w:val="28"/>
          <w:szCs w:val="28"/>
          <w:lang w:eastAsia="en-GB"/>
        </w:rPr>
        <w:t xml:space="preserve"> to oversee the strategy</w:t>
      </w:r>
      <w:r w:rsidR="00C3085E" w:rsidRPr="006F01D6">
        <w:rPr>
          <w:sz w:val="28"/>
          <w:szCs w:val="28"/>
          <w:lang w:eastAsia="en-GB"/>
        </w:rPr>
        <w:t xml:space="preserve">. </w:t>
      </w:r>
    </w:p>
    <w:p w14:paraId="76E73886" w14:textId="77777777" w:rsidR="005809B9" w:rsidRPr="006F01D6" w:rsidRDefault="005809B9" w:rsidP="005E25C4">
      <w:pPr>
        <w:rPr>
          <w:sz w:val="28"/>
          <w:szCs w:val="28"/>
          <w:lang w:eastAsia="en-GB"/>
        </w:rPr>
      </w:pPr>
    </w:p>
    <w:p w14:paraId="1F705701" w14:textId="77777777" w:rsidR="0030481A" w:rsidRPr="006F01D6" w:rsidRDefault="006A5B81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>Yvonne</w:t>
      </w:r>
      <w:r w:rsidR="00EF531F" w:rsidRPr="006F01D6">
        <w:rPr>
          <w:sz w:val="28"/>
          <w:szCs w:val="28"/>
          <w:lang w:eastAsia="en-GB"/>
        </w:rPr>
        <w:t xml:space="preserve"> welcomed that </w:t>
      </w:r>
      <w:r w:rsidR="009C2308" w:rsidRPr="006F01D6">
        <w:rPr>
          <w:sz w:val="28"/>
          <w:szCs w:val="28"/>
          <w:lang w:eastAsia="en-GB"/>
        </w:rPr>
        <w:t>the strategy was</w:t>
      </w:r>
      <w:r w:rsidR="00513ED1" w:rsidRPr="006F01D6">
        <w:rPr>
          <w:sz w:val="28"/>
          <w:szCs w:val="28"/>
          <w:lang w:eastAsia="en-GB"/>
        </w:rPr>
        <w:t xml:space="preserve"> </w:t>
      </w:r>
      <w:r w:rsidR="00F2364B" w:rsidRPr="006F01D6">
        <w:rPr>
          <w:sz w:val="28"/>
          <w:szCs w:val="28"/>
          <w:lang w:eastAsia="en-GB"/>
        </w:rPr>
        <w:t>aligned</w:t>
      </w:r>
      <w:r w:rsidR="00513ED1" w:rsidRPr="006F01D6">
        <w:rPr>
          <w:sz w:val="28"/>
          <w:szCs w:val="28"/>
          <w:lang w:eastAsia="en-GB"/>
        </w:rPr>
        <w:t xml:space="preserve"> with partnership priorities and </w:t>
      </w:r>
      <w:r w:rsidR="00F2364B" w:rsidRPr="006F01D6">
        <w:rPr>
          <w:sz w:val="28"/>
          <w:szCs w:val="28"/>
          <w:lang w:eastAsia="en-GB"/>
        </w:rPr>
        <w:t xml:space="preserve">asked what </w:t>
      </w:r>
      <w:r w:rsidR="006B59E3" w:rsidRPr="006F01D6">
        <w:rPr>
          <w:sz w:val="28"/>
          <w:szCs w:val="28"/>
          <w:lang w:eastAsia="en-GB"/>
        </w:rPr>
        <w:t xml:space="preserve">the reporting would look like and the link </w:t>
      </w:r>
      <w:r w:rsidR="00F2364B" w:rsidRPr="006F01D6">
        <w:rPr>
          <w:sz w:val="28"/>
          <w:szCs w:val="28"/>
          <w:lang w:eastAsia="en-GB"/>
        </w:rPr>
        <w:t xml:space="preserve">to </w:t>
      </w:r>
      <w:r w:rsidR="006B59E3" w:rsidRPr="006F01D6">
        <w:rPr>
          <w:sz w:val="28"/>
          <w:szCs w:val="28"/>
          <w:lang w:eastAsia="en-GB"/>
        </w:rPr>
        <w:t xml:space="preserve">the CLD partnership. </w:t>
      </w:r>
    </w:p>
    <w:p w14:paraId="33C6919D" w14:textId="77777777" w:rsidR="006B59E3" w:rsidRPr="006F01D6" w:rsidRDefault="006B59E3" w:rsidP="005E25C4">
      <w:pPr>
        <w:rPr>
          <w:sz w:val="28"/>
          <w:szCs w:val="28"/>
          <w:lang w:eastAsia="en-GB"/>
        </w:rPr>
      </w:pPr>
    </w:p>
    <w:p w14:paraId="63CCFC1D" w14:textId="77777777" w:rsidR="006B59E3" w:rsidRPr="006F01D6" w:rsidRDefault="002F090A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>Laurene</w:t>
      </w:r>
      <w:r w:rsidR="00207F97" w:rsidRPr="006F01D6">
        <w:rPr>
          <w:sz w:val="28"/>
          <w:szCs w:val="28"/>
          <w:lang w:eastAsia="en-GB"/>
        </w:rPr>
        <w:t xml:space="preserve"> </w:t>
      </w:r>
      <w:r w:rsidR="00774819" w:rsidRPr="006F01D6">
        <w:rPr>
          <w:sz w:val="28"/>
          <w:szCs w:val="28"/>
          <w:lang w:eastAsia="en-GB"/>
        </w:rPr>
        <w:t xml:space="preserve">noted that </w:t>
      </w:r>
      <w:r w:rsidR="006D2D35">
        <w:rPr>
          <w:sz w:val="28"/>
          <w:szCs w:val="28"/>
          <w:lang w:eastAsia="en-GB"/>
        </w:rPr>
        <w:t xml:space="preserve">the first </w:t>
      </w:r>
      <w:r>
        <w:rPr>
          <w:sz w:val="28"/>
          <w:szCs w:val="28"/>
          <w:lang w:eastAsia="en-GB"/>
        </w:rPr>
        <w:t xml:space="preserve">task </w:t>
      </w:r>
      <w:r w:rsidRPr="006F01D6">
        <w:rPr>
          <w:sz w:val="28"/>
          <w:szCs w:val="28"/>
          <w:lang w:eastAsia="en-GB"/>
        </w:rPr>
        <w:t>was</w:t>
      </w:r>
      <w:r>
        <w:rPr>
          <w:sz w:val="28"/>
          <w:szCs w:val="28"/>
          <w:lang w:eastAsia="en-GB"/>
        </w:rPr>
        <w:t xml:space="preserve"> to develop the strategy, however, the contributors</w:t>
      </w:r>
      <w:r w:rsidR="006D2D35">
        <w:rPr>
          <w:sz w:val="28"/>
          <w:szCs w:val="28"/>
          <w:lang w:eastAsia="en-GB"/>
        </w:rPr>
        <w:t xml:space="preserve"> would</w:t>
      </w:r>
      <w:r w:rsidR="00774819" w:rsidRPr="006F01D6">
        <w:rPr>
          <w:sz w:val="28"/>
          <w:szCs w:val="28"/>
          <w:lang w:eastAsia="en-GB"/>
        </w:rPr>
        <w:t xml:space="preserve"> now can com</w:t>
      </w:r>
      <w:r w:rsidR="00F939B0" w:rsidRPr="006F01D6">
        <w:rPr>
          <w:sz w:val="28"/>
          <w:szCs w:val="28"/>
          <w:lang w:eastAsia="en-GB"/>
        </w:rPr>
        <w:t>e back together</w:t>
      </w:r>
      <w:r w:rsidR="00F55F3F">
        <w:rPr>
          <w:sz w:val="28"/>
          <w:szCs w:val="28"/>
          <w:lang w:eastAsia="en-GB"/>
        </w:rPr>
        <w:t xml:space="preserve"> to finalise the plan around reporting</w:t>
      </w:r>
      <w:r w:rsidR="00F939B0" w:rsidRPr="006F01D6">
        <w:rPr>
          <w:sz w:val="28"/>
          <w:szCs w:val="28"/>
          <w:lang w:eastAsia="en-GB"/>
        </w:rPr>
        <w:t xml:space="preserve"> but </w:t>
      </w:r>
      <w:r w:rsidR="00F2364B" w:rsidRPr="006F01D6">
        <w:rPr>
          <w:sz w:val="28"/>
          <w:szCs w:val="28"/>
          <w:lang w:eastAsia="en-GB"/>
        </w:rPr>
        <w:t>thought</w:t>
      </w:r>
      <w:r w:rsidR="00F939B0" w:rsidRPr="006F01D6">
        <w:rPr>
          <w:sz w:val="28"/>
          <w:szCs w:val="28"/>
          <w:lang w:eastAsia="en-GB"/>
        </w:rPr>
        <w:t xml:space="preserve"> that the strategy </w:t>
      </w:r>
      <w:r w:rsidR="0005637F" w:rsidRPr="006F01D6">
        <w:rPr>
          <w:sz w:val="28"/>
          <w:szCs w:val="28"/>
          <w:lang w:eastAsia="en-GB"/>
        </w:rPr>
        <w:t>could report through the CLD plan and Children</w:t>
      </w:r>
      <w:r>
        <w:rPr>
          <w:sz w:val="28"/>
          <w:szCs w:val="28"/>
          <w:lang w:eastAsia="en-GB"/>
        </w:rPr>
        <w:t>’s</w:t>
      </w:r>
      <w:r w:rsidR="0005637F" w:rsidRPr="006F01D6">
        <w:rPr>
          <w:sz w:val="28"/>
          <w:szCs w:val="28"/>
          <w:lang w:eastAsia="en-GB"/>
        </w:rPr>
        <w:t xml:space="preserve"> Services Partnership</w:t>
      </w:r>
      <w:r w:rsidR="00C45193" w:rsidRPr="006F01D6">
        <w:rPr>
          <w:sz w:val="28"/>
          <w:szCs w:val="28"/>
          <w:lang w:eastAsia="en-GB"/>
        </w:rPr>
        <w:t xml:space="preserve">. </w:t>
      </w:r>
    </w:p>
    <w:p w14:paraId="49F0DAB2" w14:textId="77777777" w:rsidR="00C45193" w:rsidRPr="006F01D6" w:rsidRDefault="00C45193" w:rsidP="005E25C4">
      <w:pPr>
        <w:rPr>
          <w:sz w:val="28"/>
          <w:szCs w:val="28"/>
          <w:lang w:eastAsia="en-GB"/>
        </w:rPr>
      </w:pPr>
    </w:p>
    <w:p w14:paraId="3802C9AA" w14:textId="77777777" w:rsidR="00BE38A1" w:rsidRPr="006F01D6" w:rsidRDefault="00115339" w:rsidP="005E25C4">
      <w:pPr>
        <w:rPr>
          <w:sz w:val="28"/>
          <w:szCs w:val="28"/>
          <w:lang w:eastAsia="en-GB"/>
        </w:rPr>
      </w:pPr>
      <w:r w:rsidRPr="006F01D6">
        <w:rPr>
          <w:sz w:val="28"/>
          <w:szCs w:val="28"/>
          <w:lang w:eastAsia="en-GB"/>
        </w:rPr>
        <w:t xml:space="preserve">Sam suggested that there was an </w:t>
      </w:r>
      <w:r w:rsidR="006A5B81" w:rsidRPr="006F01D6">
        <w:rPr>
          <w:sz w:val="28"/>
          <w:szCs w:val="28"/>
          <w:lang w:eastAsia="en-GB"/>
        </w:rPr>
        <w:t>opportunity</w:t>
      </w:r>
      <w:r w:rsidRPr="006F01D6">
        <w:rPr>
          <w:sz w:val="28"/>
          <w:szCs w:val="28"/>
          <w:lang w:eastAsia="en-GB"/>
        </w:rPr>
        <w:t xml:space="preserve"> once the </w:t>
      </w:r>
      <w:r w:rsidR="00F2364B" w:rsidRPr="006F01D6">
        <w:rPr>
          <w:sz w:val="28"/>
          <w:szCs w:val="28"/>
          <w:lang w:eastAsia="en-GB"/>
        </w:rPr>
        <w:t xml:space="preserve">group was </w:t>
      </w:r>
      <w:r w:rsidR="00D43F53" w:rsidRPr="006F01D6">
        <w:rPr>
          <w:sz w:val="28"/>
          <w:szCs w:val="28"/>
          <w:lang w:eastAsia="en-GB"/>
        </w:rPr>
        <w:t>convened</w:t>
      </w:r>
      <w:r w:rsidR="00F2364B" w:rsidRPr="006F01D6">
        <w:rPr>
          <w:sz w:val="28"/>
          <w:szCs w:val="28"/>
          <w:lang w:eastAsia="en-GB"/>
        </w:rPr>
        <w:t xml:space="preserve"> to formally </w:t>
      </w:r>
      <w:r w:rsidR="00D43F53" w:rsidRPr="006F01D6">
        <w:rPr>
          <w:sz w:val="28"/>
          <w:szCs w:val="28"/>
          <w:lang w:eastAsia="en-GB"/>
        </w:rPr>
        <w:t>establish</w:t>
      </w:r>
      <w:r w:rsidR="00683AF6" w:rsidRPr="006F01D6">
        <w:rPr>
          <w:sz w:val="28"/>
          <w:szCs w:val="28"/>
          <w:lang w:eastAsia="en-GB"/>
        </w:rPr>
        <w:t xml:space="preserve"> li</w:t>
      </w:r>
      <w:r w:rsidR="00BE38A1" w:rsidRPr="006F01D6">
        <w:rPr>
          <w:sz w:val="28"/>
          <w:szCs w:val="28"/>
          <w:lang w:eastAsia="en-GB"/>
        </w:rPr>
        <w:t>nks with Children</w:t>
      </w:r>
      <w:r w:rsidR="002F090A">
        <w:rPr>
          <w:sz w:val="28"/>
          <w:szCs w:val="28"/>
          <w:lang w:eastAsia="en-GB"/>
        </w:rPr>
        <w:t>’</w:t>
      </w:r>
      <w:r w:rsidR="00BE38A1" w:rsidRPr="006F01D6">
        <w:rPr>
          <w:sz w:val="28"/>
          <w:szCs w:val="28"/>
          <w:lang w:eastAsia="en-GB"/>
        </w:rPr>
        <w:t>s Service Partnership as the review of the TOR was being undertaken.</w:t>
      </w:r>
    </w:p>
    <w:p w14:paraId="5DFF40EB" w14:textId="77777777" w:rsidR="00BE38A1" w:rsidRDefault="00BE38A1" w:rsidP="005E25C4">
      <w:pPr>
        <w:rPr>
          <w:lang w:eastAsia="en-GB"/>
        </w:rPr>
      </w:pPr>
    </w:p>
    <w:p w14:paraId="246A601F" w14:textId="77777777" w:rsidR="00C45193" w:rsidRDefault="00D43F53" w:rsidP="005E25C4">
      <w:pPr>
        <w:rPr>
          <w:sz w:val="28"/>
          <w:szCs w:val="28"/>
          <w:lang w:eastAsia="en-GB"/>
        </w:rPr>
      </w:pPr>
      <w:r>
        <w:rPr>
          <w:lang w:eastAsia="en-GB"/>
        </w:rPr>
        <w:t xml:space="preserve"> </w:t>
      </w:r>
      <w:r w:rsidR="007B1A54">
        <w:rPr>
          <w:sz w:val="28"/>
          <w:szCs w:val="28"/>
          <w:lang w:eastAsia="en-GB"/>
        </w:rPr>
        <w:t xml:space="preserve">Michelle agreed that it was good to link into the three pillars of the CLD plan and updated </w:t>
      </w:r>
      <w:r w:rsidR="000E7087">
        <w:rPr>
          <w:sz w:val="28"/>
          <w:szCs w:val="28"/>
          <w:lang w:eastAsia="en-GB"/>
        </w:rPr>
        <w:t xml:space="preserve">the group that the Chair of the Edinburgh Partnership would be writing to Amanda Hatton to ask about the </w:t>
      </w:r>
      <w:r w:rsidR="004F1234">
        <w:rPr>
          <w:sz w:val="28"/>
          <w:szCs w:val="28"/>
          <w:lang w:eastAsia="en-GB"/>
        </w:rPr>
        <w:t>function</w:t>
      </w:r>
      <w:r w:rsidR="002F090A">
        <w:rPr>
          <w:sz w:val="28"/>
          <w:szCs w:val="28"/>
          <w:lang w:eastAsia="en-GB"/>
        </w:rPr>
        <w:t xml:space="preserve"> of</w:t>
      </w:r>
      <w:r w:rsidR="000E7087">
        <w:rPr>
          <w:sz w:val="28"/>
          <w:szCs w:val="28"/>
          <w:lang w:eastAsia="en-GB"/>
        </w:rPr>
        <w:t xml:space="preserve"> the </w:t>
      </w:r>
      <w:r w:rsidR="00CF1180">
        <w:rPr>
          <w:sz w:val="28"/>
          <w:szCs w:val="28"/>
          <w:lang w:eastAsia="en-GB"/>
        </w:rPr>
        <w:t>C</w:t>
      </w:r>
      <w:r w:rsidR="004F1234">
        <w:rPr>
          <w:sz w:val="28"/>
          <w:szCs w:val="28"/>
          <w:lang w:eastAsia="en-GB"/>
        </w:rPr>
        <w:t>hildren’s</w:t>
      </w:r>
      <w:r w:rsidR="00CF1180">
        <w:rPr>
          <w:sz w:val="28"/>
          <w:szCs w:val="28"/>
          <w:lang w:eastAsia="en-GB"/>
        </w:rPr>
        <w:t xml:space="preserve"> Service</w:t>
      </w:r>
      <w:r w:rsidR="002F090A">
        <w:rPr>
          <w:sz w:val="28"/>
          <w:szCs w:val="28"/>
          <w:lang w:eastAsia="en-GB"/>
        </w:rPr>
        <w:t>s</w:t>
      </w:r>
      <w:r w:rsidR="000E7087">
        <w:rPr>
          <w:sz w:val="28"/>
          <w:szCs w:val="28"/>
          <w:lang w:eastAsia="en-GB"/>
        </w:rPr>
        <w:t xml:space="preserve"> </w:t>
      </w:r>
      <w:r w:rsidR="00CF1180">
        <w:rPr>
          <w:sz w:val="28"/>
          <w:szCs w:val="28"/>
          <w:lang w:eastAsia="en-GB"/>
        </w:rPr>
        <w:t>P</w:t>
      </w:r>
      <w:r w:rsidR="000E7087">
        <w:rPr>
          <w:sz w:val="28"/>
          <w:szCs w:val="28"/>
          <w:lang w:eastAsia="en-GB"/>
        </w:rPr>
        <w:t xml:space="preserve">artnership. </w:t>
      </w:r>
      <w:r w:rsidR="00EA4E8B">
        <w:rPr>
          <w:sz w:val="28"/>
          <w:szCs w:val="28"/>
          <w:lang w:eastAsia="en-GB"/>
        </w:rPr>
        <w:t>Michele</w:t>
      </w:r>
      <w:r w:rsidR="007E037C">
        <w:rPr>
          <w:sz w:val="28"/>
          <w:szCs w:val="28"/>
          <w:lang w:eastAsia="en-GB"/>
        </w:rPr>
        <w:t xml:space="preserve"> also suggested it might be beneficial to speak to Andrew Field about making links to the LIP</w:t>
      </w:r>
      <w:r w:rsidR="002F090A">
        <w:rPr>
          <w:sz w:val="28"/>
          <w:szCs w:val="28"/>
          <w:lang w:eastAsia="en-GB"/>
        </w:rPr>
        <w:t>s</w:t>
      </w:r>
    </w:p>
    <w:p w14:paraId="1FF65C8E" w14:textId="77777777" w:rsidR="00F35E95" w:rsidRDefault="00F35E95" w:rsidP="005E25C4">
      <w:pPr>
        <w:rPr>
          <w:sz w:val="28"/>
          <w:szCs w:val="28"/>
          <w:lang w:eastAsia="en-GB"/>
        </w:rPr>
      </w:pPr>
    </w:p>
    <w:p w14:paraId="49497E84" w14:textId="77777777" w:rsidR="005809B9" w:rsidRDefault="00F35E95" w:rsidP="005E25C4">
      <w:pPr>
        <w:rPr>
          <w:lang w:eastAsia="en-GB"/>
        </w:rPr>
      </w:pPr>
      <w:r>
        <w:rPr>
          <w:sz w:val="28"/>
          <w:szCs w:val="28"/>
          <w:lang w:eastAsia="en-GB"/>
        </w:rPr>
        <w:t xml:space="preserve">Sam thanked </w:t>
      </w:r>
      <w:r w:rsidR="002F090A" w:rsidRPr="006F01D6">
        <w:rPr>
          <w:sz w:val="28"/>
          <w:szCs w:val="28"/>
          <w:lang w:eastAsia="en-GB"/>
        </w:rPr>
        <w:t>Laurene</w:t>
      </w:r>
      <w:r>
        <w:rPr>
          <w:sz w:val="28"/>
          <w:szCs w:val="28"/>
          <w:lang w:eastAsia="en-GB"/>
        </w:rPr>
        <w:t xml:space="preserve"> for her presentation</w:t>
      </w:r>
      <w:r>
        <w:rPr>
          <w:lang w:eastAsia="en-GB"/>
        </w:rPr>
        <w:t xml:space="preserve">. </w:t>
      </w:r>
    </w:p>
    <w:p w14:paraId="23875A02" w14:textId="77777777" w:rsidR="00F35E95" w:rsidRDefault="00F35E95" w:rsidP="005E25C4">
      <w:pPr>
        <w:rPr>
          <w:lang w:eastAsia="en-GB"/>
        </w:rPr>
      </w:pPr>
    </w:p>
    <w:p w14:paraId="1A94C037" w14:textId="77777777" w:rsidR="00207F97" w:rsidRPr="00DA21CD" w:rsidRDefault="00207F97" w:rsidP="00207F97">
      <w:pPr>
        <w:rPr>
          <w:sz w:val="28"/>
          <w:szCs w:val="28"/>
          <w:u w:val="single"/>
          <w:lang w:eastAsia="en-GB"/>
        </w:rPr>
      </w:pPr>
      <w:r w:rsidRPr="00DA21CD">
        <w:rPr>
          <w:sz w:val="28"/>
          <w:szCs w:val="28"/>
          <w:u w:val="single"/>
          <w:lang w:eastAsia="en-GB"/>
        </w:rPr>
        <w:t>Decision</w:t>
      </w:r>
    </w:p>
    <w:p w14:paraId="579ECE61" w14:textId="77777777" w:rsidR="00207F97" w:rsidRPr="00DA21CD" w:rsidRDefault="00207F97" w:rsidP="00207F97">
      <w:pPr>
        <w:rPr>
          <w:sz w:val="28"/>
          <w:szCs w:val="28"/>
          <w:u w:val="single"/>
          <w:lang w:eastAsia="en-GB"/>
        </w:rPr>
      </w:pPr>
    </w:p>
    <w:p w14:paraId="02603543" w14:textId="77777777" w:rsidR="00207F97" w:rsidRPr="00DA21CD" w:rsidRDefault="00207F97" w:rsidP="00207F97">
      <w:pPr>
        <w:pStyle w:val="ListParagraph"/>
        <w:numPr>
          <w:ilvl w:val="0"/>
          <w:numId w:val="3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Michele and </w:t>
      </w:r>
      <w:r w:rsidR="002F090A" w:rsidRPr="006F01D6">
        <w:rPr>
          <w:sz w:val="28"/>
          <w:szCs w:val="28"/>
          <w:lang w:eastAsia="en-GB"/>
        </w:rPr>
        <w:t>Laurene</w:t>
      </w:r>
      <w:r>
        <w:rPr>
          <w:sz w:val="28"/>
          <w:szCs w:val="28"/>
          <w:lang w:eastAsia="en-GB"/>
        </w:rPr>
        <w:t xml:space="preserve"> to speak to Andrew about links with the LIP</w:t>
      </w:r>
      <w:r w:rsidR="002F090A">
        <w:rPr>
          <w:sz w:val="28"/>
          <w:szCs w:val="28"/>
          <w:lang w:eastAsia="en-GB"/>
        </w:rPr>
        <w:t>s</w:t>
      </w:r>
      <w:r>
        <w:rPr>
          <w:sz w:val="28"/>
          <w:szCs w:val="28"/>
          <w:lang w:eastAsia="en-GB"/>
        </w:rPr>
        <w:t xml:space="preserve"> and </w:t>
      </w:r>
      <w:r w:rsidR="002F090A">
        <w:rPr>
          <w:sz w:val="28"/>
          <w:szCs w:val="28"/>
          <w:lang w:eastAsia="en-GB"/>
        </w:rPr>
        <w:t xml:space="preserve">the </w:t>
      </w:r>
      <w:r w:rsidRPr="00493DB1">
        <w:rPr>
          <w:rFonts w:eastAsia="Times New Roman"/>
          <w:sz w:val="28"/>
          <w:szCs w:val="28"/>
          <w:lang w:eastAsia="en-GB"/>
        </w:rPr>
        <w:t>Youth Strategy</w:t>
      </w:r>
      <w:r>
        <w:rPr>
          <w:sz w:val="28"/>
          <w:szCs w:val="28"/>
          <w:lang w:eastAsia="en-GB"/>
        </w:rPr>
        <w:t xml:space="preserve"> </w:t>
      </w:r>
    </w:p>
    <w:p w14:paraId="3FE7EC89" w14:textId="77777777" w:rsidR="00F35E95" w:rsidRDefault="00F35E95" w:rsidP="005E25C4">
      <w:pPr>
        <w:rPr>
          <w:lang w:eastAsia="en-GB"/>
        </w:rPr>
      </w:pPr>
    </w:p>
    <w:p w14:paraId="3F6A0928" w14:textId="77777777" w:rsidR="00F35E95" w:rsidRPr="005E25C4" w:rsidRDefault="00F35E95" w:rsidP="005E25C4">
      <w:pPr>
        <w:rPr>
          <w:lang w:eastAsia="en-GB"/>
        </w:rPr>
      </w:pPr>
    </w:p>
    <w:p w14:paraId="61EE15A7" w14:textId="77777777" w:rsidR="00E1148C" w:rsidRDefault="005E25C4" w:rsidP="00717DEF">
      <w:pPr>
        <w:pStyle w:val="Heading2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11. </w:t>
      </w:r>
      <w:r w:rsidRPr="005E25C4">
        <w:rPr>
          <w:rFonts w:ascii="Arial" w:eastAsia="Times New Roman" w:hAnsi="Arial" w:cs="Arial"/>
          <w:sz w:val="28"/>
          <w:szCs w:val="28"/>
          <w:lang w:eastAsia="en-GB"/>
        </w:rPr>
        <w:t xml:space="preserve">Corporate Property Strategy </w:t>
      </w:r>
    </w:p>
    <w:p w14:paraId="05C18482" w14:textId="77777777" w:rsidR="005E25C4" w:rsidRPr="005E25C4" w:rsidRDefault="005E25C4" w:rsidP="005E25C4">
      <w:pPr>
        <w:rPr>
          <w:lang w:eastAsia="en-GB"/>
        </w:rPr>
      </w:pPr>
    </w:p>
    <w:p w14:paraId="6C0524B9" w14:textId="77777777" w:rsidR="00493DB1" w:rsidRPr="00036072" w:rsidRDefault="002A1512" w:rsidP="00493DB1">
      <w:pPr>
        <w:rPr>
          <w:sz w:val="28"/>
          <w:szCs w:val="28"/>
          <w:lang w:eastAsia="en-GB"/>
        </w:rPr>
      </w:pPr>
      <w:r w:rsidRPr="00036072">
        <w:rPr>
          <w:sz w:val="28"/>
          <w:szCs w:val="28"/>
          <w:lang w:eastAsia="en-GB"/>
        </w:rPr>
        <w:t>It was agreed that a written briefing/update would be requested for LOIP</w:t>
      </w:r>
      <w:r w:rsidR="00E02507" w:rsidRPr="00036072">
        <w:rPr>
          <w:sz w:val="28"/>
          <w:szCs w:val="28"/>
          <w:lang w:eastAsia="en-GB"/>
        </w:rPr>
        <w:t xml:space="preserve"> DG members. </w:t>
      </w:r>
    </w:p>
    <w:p w14:paraId="1C5EC193" w14:textId="77777777" w:rsidR="00E02507" w:rsidRPr="00036072" w:rsidRDefault="00E02507" w:rsidP="00493DB1">
      <w:pPr>
        <w:rPr>
          <w:sz w:val="28"/>
          <w:szCs w:val="28"/>
          <w:lang w:eastAsia="en-GB"/>
        </w:rPr>
      </w:pPr>
    </w:p>
    <w:p w14:paraId="7A34DB52" w14:textId="77777777" w:rsidR="00E02507" w:rsidRPr="00036072" w:rsidRDefault="00E02507" w:rsidP="00E02507">
      <w:pPr>
        <w:rPr>
          <w:sz w:val="28"/>
          <w:szCs w:val="28"/>
          <w:u w:val="single"/>
          <w:lang w:eastAsia="en-GB"/>
        </w:rPr>
      </w:pPr>
      <w:r w:rsidRPr="00036072">
        <w:rPr>
          <w:sz w:val="28"/>
          <w:szCs w:val="28"/>
          <w:u w:val="single"/>
          <w:lang w:eastAsia="en-GB"/>
        </w:rPr>
        <w:t>Decision</w:t>
      </w:r>
    </w:p>
    <w:p w14:paraId="58CEDE76" w14:textId="77777777" w:rsidR="00E02507" w:rsidRPr="00036072" w:rsidRDefault="00E02507" w:rsidP="00E02507">
      <w:pPr>
        <w:pStyle w:val="ListParagraph"/>
        <w:numPr>
          <w:ilvl w:val="0"/>
          <w:numId w:val="33"/>
        </w:numPr>
        <w:rPr>
          <w:sz w:val="28"/>
          <w:szCs w:val="28"/>
          <w:lang w:eastAsia="en-GB"/>
        </w:rPr>
      </w:pPr>
      <w:r w:rsidRPr="00036072">
        <w:rPr>
          <w:sz w:val="28"/>
          <w:szCs w:val="28"/>
          <w:lang w:eastAsia="en-GB"/>
        </w:rPr>
        <w:t xml:space="preserve">Molly </w:t>
      </w:r>
      <w:r w:rsidR="002F090A">
        <w:rPr>
          <w:sz w:val="28"/>
          <w:szCs w:val="28"/>
          <w:lang w:eastAsia="en-GB"/>
        </w:rPr>
        <w:t xml:space="preserve">to </w:t>
      </w:r>
      <w:r w:rsidR="00F44725" w:rsidRPr="00036072">
        <w:rPr>
          <w:sz w:val="28"/>
          <w:szCs w:val="28"/>
          <w:lang w:eastAsia="en-GB"/>
        </w:rPr>
        <w:t xml:space="preserve">look at developing a briefing/update on </w:t>
      </w:r>
      <w:r w:rsidR="002F090A">
        <w:rPr>
          <w:sz w:val="28"/>
          <w:szCs w:val="28"/>
          <w:lang w:eastAsia="en-GB"/>
        </w:rPr>
        <w:t>the C</w:t>
      </w:r>
      <w:r w:rsidR="00F44725" w:rsidRPr="00036072">
        <w:rPr>
          <w:sz w:val="28"/>
          <w:szCs w:val="28"/>
          <w:lang w:eastAsia="en-GB"/>
        </w:rPr>
        <w:t xml:space="preserve">orporate </w:t>
      </w:r>
      <w:r w:rsidR="002F090A">
        <w:rPr>
          <w:sz w:val="28"/>
          <w:szCs w:val="28"/>
          <w:lang w:eastAsia="en-GB"/>
        </w:rPr>
        <w:t>P</w:t>
      </w:r>
      <w:r w:rsidR="00F44725" w:rsidRPr="00036072">
        <w:rPr>
          <w:sz w:val="28"/>
          <w:szCs w:val="28"/>
          <w:lang w:eastAsia="en-GB"/>
        </w:rPr>
        <w:t xml:space="preserve">roperty </w:t>
      </w:r>
      <w:r w:rsidR="002F090A">
        <w:rPr>
          <w:sz w:val="28"/>
          <w:szCs w:val="28"/>
          <w:lang w:eastAsia="en-GB"/>
        </w:rPr>
        <w:t>S</w:t>
      </w:r>
      <w:r w:rsidR="00F44725" w:rsidRPr="00036072">
        <w:rPr>
          <w:sz w:val="28"/>
          <w:szCs w:val="28"/>
          <w:lang w:eastAsia="en-GB"/>
        </w:rPr>
        <w:t>trategy and circulate</w:t>
      </w:r>
      <w:r w:rsidR="00C47B06" w:rsidRPr="00036072">
        <w:rPr>
          <w:sz w:val="28"/>
          <w:szCs w:val="28"/>
          <w:lang w:eastAsia="en-GB"/>
        </w:rPr>
        <w:t xml:space="preserve"> by email</w:t>
      </w:r>
      <w:r w:rsidR="00F44725" w:rsidRPr="00036072">
        <w:rPr>
          <w:sz w:val="28"/>
          <w:szCs w:val="28"/>
          <w:lang w:eastAsia="en-GB"/>
        </w:rPr>
        <w:t xml:space="preserve"> to LOIP DG members </w:t>
      </w:r>
    </w:p>
    <w:p w14:paraId="13393082" w14:textId="77777777" w:rsidR="00E02507" w:rsidRPr="00036072" w:rsidRDefault="00E02507" w:rsidP="00493DB1">
      <w:pPr>
        <w:rPr>
          <w:sz w:val="28"/>
          <w:szCs w:val="28"/>
          <w:lang w:eastAsia="en-GB"/>
        </w:rPr>
      </w:pPr>
    </w:p>
    <w:p w14:paraId="1406A453" w14:textId="77777777" w:rsidR="000B7272" w:rsidRPr="00DA21CD" w:rsidRDefault="000B7272" w:rsidP="00E1148C">
      <w:pPr>
        <w:autoSpaceDE w:val="0"/>
        <w:autoSpaceDN w:val="0"/>
        <w:adjustRightInd w:val="0"/>
        <w:spacing w:line="276" w:lineRule="auto"/>
        <w:rPr>
          <w:rFonts w:eastAsia="Times New Roman"/>
          <w:b/>
          <w:bCs/>
          <w:sz w:val="28"/>
          <w:szCs w:val="28"/>
          <w:lang w:eastAsia="en-GB"/>
        </w:rPr>
      </w:pPr>
    </w:p>
    <w:p w14:paraId="5DDAC75D" w14:textId="77777777" w:rsidR="009C71AA" w:rsidRDefault="00AF45AE" w:rsidP="002018F0">
      <w:pPr>
        <w:pStyle w:val="Heading2"/>
        <w:rPr>
          <w:rFonts w:ascii="Arial" w:eastAsia="Times New Roman" w:hAnsi="Arial" w:cs="Arial"/>
          <w:sz w:val="28"/>
          <w:szCs w:val="28"/>
          <w:lang w:eastAsia="en-GB"/>
        </w:rPr>
      </w:pPr>
      <w:r w:rsidRPr="00DA21CD">
        <w:rPr>
          <w:rFonts w:ascii="Arial" w:eastAsia="Times New Roman" w:hAnsi="Arial" w:cs="Arial"/>
          <w:sz w:val="28"/>
          <w:szCs w:val="28"/>
          <w:lang w:eastAsia="en-GB"/>
        </w:rPr>
        <w:t>1</w:t>
      </w:r>
      <w:r w:rsidR="005E25C4">
        <w:rPr>
          <w:rFonts w:ascii="Arial" w:eastAsia="Times New Roman" w:hAnsi="Arial" w:cs="Arial"/>
          <w:sz w:val="28"/>
          <w:szCs w:val="28"/>
          <w:lang w:eastAsia="en-GB"/>
        </w:rPr>
        <w:t>2</w:t>
      </w:r>
      <w:r w:rsidRPr="00DA21CD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9C71AA">
        <w:rPr>
          <w:rFonts w:ascii="Arial" w:eastAsia="Times New Roman" w:hAnsi="Arial" w:cs="Arial"/>
          <w:sz w:val="28"/>
          <w:szCs w:val="28"/>
          <w:lang w:eastAsia="en-GB"/>
        </w:rPr>
        <w:t>AOB</w:t>
      </w:r>
    </w:p>
    <w:p w14:paraId="2D1F1201" w14:textId="77777777" w:rsidR="009C71AA" w:rsidRDefault="009C71AA" w:rsidP="009C71AA">
      <w:pPr>
        <w:rPr>
          <w:lang w:eastAsia="en-GB"/>
        </w:rPr>
      </w:pPr>
    </w:p>
    <w:p w14:paraId="1C027453" w14:textId="77777777" w:rsidR="00DF779F" w:rsidRPr="00DF779F" w:rsidRDefault="00DF779F" w:rsidP="009C71AA">
      <w:pPr>
        <w:rPr>
          <w:b/>
          <w:bCs/>
          <w:sz w:val="28"/>
          <w:szCs w:val="28"/>
          <w:lang w:eastAsia="en-GB"/>
        </w:rPr>
      </w:pPr>
      <w:r w:rsidRPr="00DF779F">
        <w:rPr>
          <w:b/>
          <w:bCs/>
          <w:sz w:val="28"/>
          <w:szCs w:val="28"/>
          <w:lang w:eastAsia="en-GB"/>
        </w:rPr>
        <w:t xml:space="preserve">Food poverty </w:t>
      </w:r>
    </w:p>
    <w:p w14:paraId="25356454" w14:textId="77777777" w:rsidR="00DF779F" w:rsidRDefault="00DF779F" w:rsidP="009C71AA">
      <w:pPr>
        <w:rPr>
          <w:sz w:val="28"/>
          <w:szCs w:val="28"/>
          <w:lang w:eastAsia="en-GB"/>
        </w:rPr>
      </w:pPr>
    </w:p>
    <w:p w14:paraId="0C56ABA2" w14:textId="77777777" w:rsidR="00224657" w:rsidRPr="00DF779F" w:rsidRDefault="007C73D3" w:rsidP="009C71AA">
      <w:pPr>
        <w:rPr>
          <w:sz w:val="28"/>
          <w:szCs w:val="28"/>
          <w:lang w:eastAsia="en-GB"/>
        </w:rPr>
      </w:pPr>
      <w:r w:rsidRPr="00DF779F">
        <w:rPr>
          <w:sz w:val="28"/>
          <w:szCs w:val="28"/>
          <w:lang w:eastAsia="en-GB"/>
        </w:rPr>
        <w:t xml:space="preserve">Rona highlighted that she has been involved in a group working on food poverty </w:t>
      </w:r>
      <w:r w:rsidR="00DF779F" w:rsidRPr="00DF779F">
        <w:rPr>
          <w:sz w:val="28"/>
          <w:szCs w:val="28"/>
          <w:lang w:eastAsia="en-GB"/>
        </w:rPr>
        <w:t>and</w:t>
      </w:r>
      <w:r w:rsidRPr="00DF779F">
        <w:rPr>
          <w:sz w:val="28"/>
          <w:szCs w:val="28"/>
          <w:lang w:eastAsia="en-GB"/>
        </w:rPr>
        <w:t xml:space="preserve"> asked if this needs to be ref</w:t>
      </w:r>
      <w:r w:rsidR="00FE7D34" w:rsidRPr="00DF779F">
        <w:rPr>
          <w:sz w:val="28"/>
          <w:szCs w:val="28"/>
          <w:lang w:eastAsia="en-GB"/>
        </w:rPr>
        <w:t xml:space="preserve">erenced in the LOIP. Flora </w:t>
      </w:r>
      <w:r w:rsidR="00DF779F">
        <w:rPr>
          <w:sz w:val="28"/>
          <w:szCs w:val="28"/>
          <w:lang w:eastAsia="en-GB"/>
        </w:rPr>
        <w:t>said</w:t>
      </w:r>
      <w:r w:rsidR="00224657" w:rsidRPr="00DF779F">
        <w:rPr>
          <w:sz w:val="28"/>
          <w:szCs w:val="28"/>
          <w:lang w:eastAsia="en-GB"/>
        </w:rPr>
        <w:t xml:space="preserve"> that this was linked to other work public health </w:t>
      </w:r>
      <w:r w:rsidR="00DF779F">
        <w:rPr>
          <w:sz w:val="28"/>
          <w:szCs w:val="28"/>
          <w:lang w:eastAsia="en-GB"/>
        </w:rPr>
        <w:t>was</w:t>
      </w:r>
      <w:r w:rsidR="00224657" w:rsidRPr="00DF779F">
        <w:rPr>
          <w:sz w:val="28"/>
          <w:szCs w:val="28"/>
          <w:lang w:eastAsia="en-GB"/>
        </w:rPr>
        <w:t xml:space="preserve"> doing and there was clear </w:t>
      </w:r>
      <w:r w:rsidR="00DF779F">
        <w:rPr>
          <w:sz w:val="28"/>
          <w:szCs w:val="28"/>
          <w:lang w:eastAsia="en-GB"/>
        </w:rPr>
        <w:t>links</w:t>
      </w:r>
      <w:r w:rsidR="00224657" w:rsidRPr="00DF779F">
        <w:rPr>
          <w:sz w:val="28"/>
          <w:szCs w:val="28"/>
          <w:lang w:eastAsia="en-GB"/>
        </w:rPr>
        <w:t xml:space="preserve">. Michele </w:t>
      </w:r>
      <w:r w:rsidR="00926A69" w:rsidRPr="00DF779F">
        <w:rPr>
          <w:sz w:val="28"/>
          <w:szCs w:val="28"/>
          <w:lang w:eastAsia="en-GB"/>
        </w:rPr>
        <w:t xml:space="preserve">updated the group that this work had </w:t>
      </w:r>
      <w:r w:rsidR="002A1CE5" w:rsidRPr="00DF779F">
        <w:rPr>
          <w:sz w:val="28"/>
          <w:szCs w:val="28"/>
          <w:lang w:eastAsia="en-GB"/>
        </w:rPr>
        <w:t xml:space="preserve">come </w:t>
      </w:r>
      <w:r w:rsidR="00DF779F">
        <w:rPr>
          <w:sz w:val="28"/>
          <w:szCs w:val="28"/>
          <w:lang w:eastAsia="en-GB"/>
        </w:rPr>
        <w:t>through</w:t>
      </w:r>
      <w:r w:rsidR="002A1CE5" w:rsidRPr="00DF779F">
        <w:rPr>
          <w:sz w:val="28"/>
          <w:szCs w:val="28"/>
          <w:lang w:eastAsia="en-GB"/>
        </w:rPr>
        <w:t xml:space="preserve"> the EP Board and would </w:t>
      </w:r>
      <w:r w:rsidR="00DF779F">
        <w:rPr>
          <w:sz w:val="28"/>
          <w:szCs w:val="28"/>
          <w:lang w:eastAsia="en-GB"/>
        </w:rPr>
        <w:t>circulate</w:t>
      </w:r>
      <w:r w:rsidR="002A1CE5" w:rsidRPr="00DF779F">
        <w:rPr>
          <w:sz w:val="28"/>
          <w:szCs w:val="28"/>
          <w:lang w:eastAsia="en-GB"/>
        </w:rPr>
        <w:t xml:space="preserve"> the paper that </w:t>
      </w:r>
      <w:r w:rsidR="00EF50B9" w:rsidRPr="00DF779F">
        <w:rPr>
          <w:sz w:val="28"/>
          <w:szCs w:val="28"/>
          <w:lang w:eastAsia="en-GB"/>
        </w:rPr>
        <w:t xml:space="preserve">had been presented. </w:t>
      </w:r>
    </w:p>
    <w:p w14:paraId="74031368" w14:textId="77777777" w:rsidR="00EF50B9" w:rsidRDefault="00EF50B9" w:rsidP="009C71AA">
      <w:pPr>
        <w:rPr>
          <w:sz w:val="28"/>
          <w:szCs w:val="28"/>
          <w:lang w:eastAsia="en-GB"/>
        </w:rPr>
      </w:pPr>
    </w:p>
    <w:p w14:paraId="350C6768" w14:textId="77777777" w:rsidR="00DF779F" w:rsidRDefault="00DF779F" w:rsidP="009C71AA">
      <w:pPr>
        <w:rPr>
          <w:b/>
          <w:bCs/>
          <w:sz w:val="28"/>
          <w:szCs w:val="28"/>
          <w:lang w:eastAsia="en-GB"/>
        </w:rPr>
      </w:pPr>
      <w:r w:rsidRPr="00DF779F">
        <w:rPr>
          <w:b/>
          <w:bCs/>
          <w:sz w:val="28"/>
          <w:szCs w:val="28"/>
          <w:lang w:eastAsia="en-GB"/>
        </w:rPr>
        <w:t>LOIP 1</w:t>
      </w:r>
    </w:p>
    <w:p w14:paraId="37E7C68A" w14:textId="77777777" w:rsidR="00DF779F" w:rsidRPr="00DF779F" w:rsidRDefault="00DF779F" w:rsidP="009C71AA">
      <w:pPr>
        <w:rPr>
          <w:b/>
          <w:bCs/>
          <w:sz w:val="28"/>
          <w:szCs w:val="28"/>
          <w:lang w:eastAsia="en-GB"/>
        </w:rPr>
      </w:pPr>
    </w:p>
    <w:p w14:paraId="51B87A18" w14:textId="77777777" w:rsidR="00EF50B9" w:rsidRPr="00DF779F" w:rsidRDefault="00EF50B9" w:rsidP="009C71AA">
      <w:pPr>
        <w:rPr>
          <w:sz w:val="28"/>
          <w:szCs w:val="28"/>
          <w:lang w:eastAsia="en-GB"/>
        </w:rPr>
      </w:pPr>
      <w:r w:rsidRPr="00DF779F">
        <w:rPr>
          <w:sz w:val="28"/>
          <w:szCs w:val="28"/>
          <w:lang w:eastAsia="en-GB"/>
        </w:rPr>
        <w:t xml:space="preserve">Kate mentioned that the priority one strategic group had recently </w:t>
      </w:r>
      <w:r w:rsidR="002F090A">
        <w:rPr>
          <w:sz w:val="28"/>
          <w:szCs w:val="28"/>
          <w:lang w:eastAsia="en-GB"/>
        </w:rPr>
        <w:t xml:space="preserve">met, </w:t>
      </w:r>
      <w:r w:rsidRPr="00DF779F">
        <w:rPr>
          <w:sz w:val="28"/>
          <w:szCs w:val="28"/>
          <w:lang w:eastAsia="en-GB"/>
        </w:rPr>
        <w:t xml:space="preserve">and </w:t>
      </w:r>
      <w:r w:rsidR="002F090A">
        <w:rPr>
          <w:sz w:val="28"/>
          <w:szCs w:val="28"/>
          <w:lang w:eastAsia="en-GB"/>
        </w:rPr>
        <w:t xml:space="preserve">given the risk presented by </w:t>
      </w:r>
      <w:r w:rsidR="006C767F" w:rsidRPr="00DF779F">
        <w:rPr>
          <w:sz w:val="28"/>
          <w:szCs w:val="28"/>
          <w:lang w:eastAsia="en-GB"/>
        </w:rPr>
        <w:t>delay</w:t>
      </w:r>
      <w:r w:rsidR="002F090A">
        <w:rPr>
          <w:sz w:val="28"/>
          <w:szCs w:val="28"/>
          <w:lang w:eastAsia="en-GB"/>
        </w:rPr>
        <w:t>ed</w:t>
      </w:r>
      <w:r w:rsidR="006C767F" w:rsidRPr="00DF779F">
        <w:rPr>
          <w:sz w:val="28"/>
          <w:szCs w:val="28"/>
          <w:lang w:eastAsia="en-GB"/>
        </w:rPr>
        <w:t xml:space="preserve"> progress</w:t>
      </w:r>
      <w:r w:rsidR="002F090A">
        <w:rPr>
          <w:sz w:val="28"/>
          <w:szCs w:val="28"/>
          <w:lang w:eastAsia="en-GB"/>
        </w:rPr>
        <w:t>ion (</w:t>
      </w:r>
      <w:r w:rsidR="006C767F" w:rsidRPr="00DF779F">
        <w:rPr>
          <w:sz w:val="28"/>
          <w:szCs w:val="28"/>
          <w:lang w:eastAsia="en-GB"/>
        </w:rPr>
        <w:t>due to funding issues</w:t>
      </w:r>
      <w:r w:rsidR="002F090A">
        <w:rPr>
          <w:sz w:val="28"/>
          <w:szCs w:val="28"/>
          <w:lang w:eastAsia="en-GB"/>
        </w:rPr>
        <w:t xml:space="preserve">) </w:t>
      </w:r>
      <w:r w:rsidR="006C767F" w:rsidRPr="00DF779F">
        <w:rPr>
          <w:sz w:val="28"/>
          <w:szCs w:val="28"/>
          <w:lang w:eastAsia="en-GB"/>
        </w:rPr>
        <w:t>s</w:t>
      </w:r>
      <w:r w:rsidR="002F090A">
        <w:rPr>
          <w:sz w:val="28"/>
          <w:szCs w:val="28"/>
          <w:lang w:eastAsia="en-GB"/>
        </w:rPr>
        <w:t>he</w:t>
      </w:r>
      <w:r w:rsidR="006C767F" w:rsidRPr="00DF779F">
        <w:rPr>
          <w:sz w:val="28"/>
          <w:szCs w:val="28"/>
          <w:lang w:eastAsia="en-GB"/>
        </w:rPr>
        <w:t xml:space="preserve"> w</w:t>
      </w:r>
      <w:r w:rsidR="002F090A">
        <w:rPr>
          <w:sz w:val="28"/>
          <w:szCs w:val="28"/>
          <w:lang w:eastAsia="en-GB"/>
        </w:rPr>
        <w:t xml:space="preserve">ished to bring this to the attention of the </w:t>
      </w:r>
      <w:r w:rsidR="006C767F" w:rsidRPr="00DF779F">
        <w:rPr>
          <w:sz w:val="28"/>
          <w:szCs w:val="28"/>
          <w:lang w:eastAsia="en-GB"/>
        </w:rPr>
        <w:t>LOIP DG member</w:t>
      </w:r>
      <w:r w:rsidR="002F090A">
        <w:rPr>
          <w:sz w:val="28"/>
          <w:szCs w:val="28"/>
          <w:lang w:eastAsia="en-GB"/>
        </w:rPr>
        <w:t>ship</w:t>
      </w:r>
      <w:r w:rsidR="006C767F" w:rsidRPr="00DF779F">
        <w:rPr>
          <w:sz w:val="28"/>
          <w:szCs w:val="28"/>
          <w:lang w:eastAsia="en-GB"/>
        </w:rPr>
        <w:t xml:space="preserve">. </w:t>
      </w:r>
    </w:p>
    <w:p w14:paraId="2D30BC04" w14:textId="77777777" w:rsidR="009C71AA" w:rsidRPr="009C71AA" w:rsidRDefault="009C71AA" w:rsidP="009C71AA">
      <w:pPr>
        <w:rPr>
          <w:lang w:eastAsia="en-GB"/>
        </w:rPr>
      </w:pPr>
    </w:p>
    <w:p w14:paraId="41A9C25D" w14:textId="77777777" w:rsidR="00AF45AE" w:rsidRPr="00DA21CD" w:rsidRDefault="009C71AA" w:rsidP="002018F0">
      <w:pPr>
        <w:pStyle w:val="Heading2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1</w:t>
      </w:r>
      <w:r w:rsidR="005E25C4">
        <w:rPr>
          <w:rFonts w:ascii="Arial" w:eastAsia="Times New Roman" w:hAnsi="Arial" w:cs="Arial"/>
          <w:sz w:val="28"/>
          <w:szCs w:val="28"/>
          <w:lang w:eastAsia="en-GB"/>
        </w:rPr>
        <w:t>3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r w:rsidR="00AF45AE" w:rsidRPr="00DA21CD">
        <w:rPr>
          <w:rFonts w:ascii="Arial" w:eastAsia="Times New Roman" w:hAnsi="Arial" w:cs="Arial"/>
          <w:sz w:val="28"/>
          <w:szCs w:val="28"/>
          <w:lang w:eastAsia="en-GB"/>
        </w:rPr>
        <w:t>DONM</w:t>
      </w:r>
    </w:p>
    <w:p w14:paraId="28924C9E" w14:textId="77777777" w:rsidR="00AF45AE" w:rsidRPr="00DA21CD" w:rsidRDefault="00AF45AE" w:rsidP="00E1148C">
      <w:pPr>
        <w:autoSpaceDE w:val="0"/>
        <w:autoSpaceDN w:val="0"/>
        <w:adjustRightInd w:val="0"/>
        <w:spacing w:line="276" w:lineRule="auto"/>
        <w:rPr>
          <w:rFonts w:eastAsia="Times New Roman"/>
          <w:b/>
          <w:bCs/>
          <w:sz w:val="28"/>
          <w:szCs w:val="28"/>
          <w:lang w:eastAsia="en-GB"/>
        </w:rPr>
      </w:pPr>
    </w:p>
    <w:p w14:paraId="0F921348" w14:textId="7AAE779B" w:rsidR="00B065C3" w:rsidRPr="00DA21CD" w:rsidRDefault="00493DB1" w:rsidP="00B065C3">
      <w:pPr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1</w:t>
      </w:r>
      <w:r w:rsidR="008154C2">
        <w:rPr>
          <w:rFonts w:eastAsia="Times New Roman"/>
          <w:sz w:val="28"/>
          <w:szCs w:val="28"/>
          <w:lang w:eastAsia="en-GB"/>
        </w:rPr>
        <w:t>7</w:t>
      </w:r>
      <w:r w:rsidRPr="00493DB1">
        <w:rPr>
          <w:rFonts w:eastAsia="Times New Roman"/>
          <w:sz w:val="28"/>
          <w:szCs w:val="28"/>
          <w:vertAlign w:val="superscript"/>
          <w:lang w:eastAsia="en-GB"/>
        </w:rPr>
        <w:t>th</w:t>
      </w:r>
      <w:r>
        <w:rPr>
          <w:rFonts w:eastAsia="Times New Roman"/>
          <w:sz w:val="28"/>
          <w:szCs w:val="28"/>
          <w:lang w:eastAsia="en-GB"/>
        </w:rPr>
        <w:t xml:space="preserve"> August </w:t>
      </w:r>
      <w:r w:rsidR="002F090A">
        <w:rPr>
          <w:rFonts w:eastAsia="Times New Roman"/>
          <w:sz w:val="28"/>
          <w:szCs w:val="28"/>
          <w:lang w:eastAsia="en-GB"/>
        </w:rPr>
        <w:t>2023</w:t>
      </w:r>
    </w:p>
    <w:p w14:paraId="71FA6860" w14:textId="77777777" w:rsidR="0058154A" w:rsidRPr="00DA21CD" w:rsidRDefault="0058154A" w:rsidP="00B065C3">
      <w:pPr>
        <w:jc w:val="center"/>
        <w:rPr>
          <w:sz w:val="28"/>
          <w:szCs w:val="28"/>
        </w:rPr>
      </w:pPr>
    </w:p>
    <w:sectPr w:rsidR="0058154A" w:rsidRPr="00DA21CD" w:rsidSect="00564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D354" w14:textId="77777777" w:rsidR="003A2225" w:rsidRDefault="003A2225" w:rsidP="00101AE1">
      <w:r>
        <w:separator/>
      </w:r>
    </w:p>
  </w:endnote>
  <w:endnote w:type="continuationSeparator" w:id="0">
    <w:p w14:paraId="5F988740" w14:textId="77777777" w:rsidR="003A2225" w:rsidRDefault="003A2225" w:rsidP="001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07E6" w14:textId="77777777" w:rsidR="007B083D" w:rsidRDefault="007B083D">
    <w:pPr>
      <w:pStyle w:val="Footer"/>
    </w:pPr>
  </w:p>
  <w:p w14:paraId="1227B330" w14:textId="77777777" w:rsidR="007B083D" w:rsidRDefault="00E212C5" w:rsidP="00DF3FAB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16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538852"/>
      <w:docPartObj>
        <w:docPartGallery w:val="Page Numbers (Bottom of Page)"/>
        <w:docPartUnique/>
      </w:docPartObj>
    </w:sdtPr>
    <w:sdtEndPr/>
    <w:sdtContent>
      <w:p w14:paraId="01EAA950" w14:textId="77777777" w:rsidR="00FB6EE3" w:rsidRDefault="007B083D" w:rsidP="006F0F3C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6F0F3C">
          <w:rPr>
            <w:sz w:val="20"/>
            <w:szCs w:val="20"/>
          </w:rPr>
          <w:t xml:space="preserve">                                       </w:t>
        </w:r>
      </w:p>
      <w:p w14:paraId="226E220E" w14:textId="77777777" w:rsidR="00FB6EE3" w:rsidRDefault="00FB6EE3" w:rsidP="006F0F3C">
        <w:pPr>
          <w:pStyle w:val="Footer"/>
          <w:rPr>
            <w:sz w:val="20"/>
            <w:szCs w:val="20"/>
          </w:rPr>
        </w:pPr>
      </w:p>
      <w:p w14:paraId="761D2B35" w14:textId="77777777" w:rsidR="00FB6EE3" w:rsidRDefault="00FB6EE3" w:rsidP="006F0F3C">
        <w:pPr>
          <w:pStyle w:val="Footer"/>
          <w:rPr>
            <w:sz w:val="20"/>
            <w:szCs w:val="20"/>
          </w:rPr>
        </w:pPr>
      </w:p>
      <w:p w14:paraId="580F82F8" w14:textId="77777777" w:rsidR="007B083D" w:rsidRDefault="007B083D" w:rsidP="00FB6EE3">
        <w:pPr>
          <w:pStyle w:val="Footer"/>
          <w:jc w:val="right"/>
          <w:rPr>
            <w:sz w:val="20"/>
            <w:szCs w:val="20"/>
          </w:rPr>
        </w:pPr>
        <w:r w:rsidRPr="006F0F3C">
          <w:rPr>
            <w:sz w:val="20"/>
            <w:szCs w:val="20"/>
          </w:rPr>
          <w:t xml:space="preserve">Page </w:t>
        </w:r>
        <w:r w:rsidRPr="006F0F3C">
          <w:rPr>
            <w:sz w:val="20"/>
            <w:szCs w:val="20"/>
          </w:rPr>
          <w:fldChar w:fldCharType="begin"/>
        </w:r>
        <w:r w:rsidRPr="006F0F3C">
          <w:rPr>
            <w:sz w:val="20"/>
            <w:szCs w:val="20"/>
          </w:rPr>
          <w:instrText xml:space="preserve"> PAGE   \* MERGEFORMAT </w:instrText>
        </w:r>
        <w:r w:rsidRPr="006F0F3C">
          <w:rPr>
            <w:sz w:val="20"/>
            <w:szCs w:val="20"/>
          </w:rPr>
          <w:fldChar w:fldCharType="separate"/>
        </w:r>
        <w:r w:rsidR="002F090A">
          <w:rPr>
            <w:noProof/>
            <w:sz w:val="20"/>
            <w:szCs w:val="20"/>
          </w:rPr>
          <w:t>9</w:t>
        </w:r>
        <w:r w:rsidRPr="006F0F3C">
          <w:rPr>
            <w:sz w:val="20"/>
            <w:szCs w:val="20"/>
          </w:rPr>
          <w:fldChar w:fldCharType="end"/>
        </w:r>
      </w:p>
    </w:sdtContent>
  </w:sdt>
  <w:p w14:paraId="66204187" w14:textId="77777777" w:rsidR="00121AAC" w:rsidRPr="006F0F3C" w:rsidRDefault="00553F58" w:rsidP="00633259">
    <w:pPr>
      <w:pStyle w:val="Footer"/>
      <w:rPr>
        <w:sz w:val="20"/>
        <w:szCs w:val="20"/>
      </w:rPr>
    </w:pPr>
    <w:r>
      <w:rPr>
        <w:sz w:val="20"/>
        <w:szCs w:val="20"/>
      </w:rPr>
      <w:t>LOIP DG –</w:t>
    </w:r>
    <w:r w:rsidR="004D40D0">
      <w:rPr>
        <w:sz w:val="20"/>
        <w:szCs w:val="20"/>
      </w:rPr>
      <w:t xml:space="preserve"> </w:t>
    </w:r>
    <w:r w:rsidR="00633259">
      <w:rPr>
        <w:sz w:val="20"/>
        <w:szCs w:val="20"/>
      </w:rPr>
      <w:t>04 May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C4AA" w14:textId="77777777" w:rsidR="007B083D" w:rsidRDefault="007B083D">
    <w:pPr>
      <w:pStyle w:val="Footer"/>
    </w:pPr>
  </w:p>
  <w:p w14:paraId="0FA69C35" w14:textId="77777777" w:rsidR="007B083D" w:rsidRDefault="007B083D" w:rsidP="00DF3F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6CE7" w14:textId="77777777" w:rsidR="003A2225" w:rsidRDefault="003A2225" w:rsidP="00101AE1">
      <w:r>
        <w:separator/>
      </w:r>
    </w:p>
  </w:footnote>
  <w:footnote w:type="continuationSeparator" w:id="0">
    <w:p w14:paraId="702CE80B" w14:textId="77777777" w:rsidR="003A2225" w:rsidRDefault="003A2225" w:rsidP="0010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D7D8" w14:textId="77777777" w:rsidR="007B083D" w:rsidRDefault="00E212C5" w:rsidP="00DF3FAB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164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8FC4F8F" w14:textId="77777777" w:rsidR="007B083D" w:rsidRDefault="007B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9A5F" w14:textId="77777777" w:rsidR="007B083D" w:rsidRDefault="007B083D" w:rsidP="00101AE1">
    <w:pPr>
      <w:pStyle w:val="Header"/>
      <w:jc w:val="right"/>
    </w:pPr>
  </w:p>
  <w:p w14:paraId="6D65EA01" w14:textId="77777777" w:rsidR="007B083D" w:rsidRDefault="007B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7B47" w14:textId="77777777" w:rsidR="007B083D" w:rsidRDefault="007B083D" w:rsidP="00101AE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72915A" wp14:editId="1E3EEC16">
          <wp:extent cx="2308910" cy="620587"/>
          <wp:effectExtent l="19050" t="0" r="0" b="0"/>
          <wp:docPr id="2" name="Picture 0" descr="! E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! EP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8025" cy="623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D3313" w14:textId="77777777" w:rsidR="007B083D" w:rsidRDefault="007B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281"/>
    <w:multiLevelType w:val="hybridMultilevel"/>
    <w:tmpl w:val="C5F8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CF1"/>
    <w:multiLevelType w:val="hybridMultilevel"/>
    <w:tmpl w:val="BF70D586"/>
    <w:lvl w:ilvl="0" w:tplc="66A65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1F82"/>
    <w:multiLevelType w:val="hybridMultilevel"/>
    <w:tmpl w:val="EC2865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7359A"/>
    <w:multiLevelType w:val="hybridMultilevel"/>
    <w:tmpl w:val="74D4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81C90"/>
    <w:multiLevelType w:val="hybridMultilevel"/>
    <w:tmpl w:val="0ED6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459"/>
    <w:multiLevelType w:val="hybridMultilevel"/>
    <w:tmpl w:val="F3AEE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A195A"/>
    <w:multiLevelType w:val="hybridMultilevel"/>
    <w:tmpl w:val="AB62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1AD1"/>
    <w:multiLevelType w:val="hybridMultilevel"/>
    <w:tmpl w:val="EA14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20115"/>
    <w:multiLevelType w:val="hybridMultilevel"/>
    <w:tmpl w:val="5D24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D79"/>
    <w:multiLevelType w:val="hybridMultilevel"/>
    <w:tmpl w:val="972E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A1AD8"/>
    <w:multiLevelType w:val="hybridMultilevel"/>
    <w:tmpl w:val="183C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13E87"/>
    <w:multiLevelType w:val="hybridMultilevel"/>
    <w:tmpl w:val="98FE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30D"/>
    <w:multiLevelType w:val="hybridMultilevel"/>
    <w:tmpl w:val="8362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2679"/>
    <w:multiLevelType w:val="hybridMultilevel"/>
    <w:tmpl w:val="78E4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28BC"/>
    <w:multiLevelType w:val="hybridMultilevel"/>
    <w:tmpl w:val="EC3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22407"/>
    <w:multiLevelType w:val="hybridMultilevel"/>
    <w:tmpl w:val="EBF0D310"/>
    <w:lvl w:ilvl="0" w:tplc="056C5A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A1E3D"/>
    <w:multiLevelType w:val="hybridMultilevel"/>
    <w:tmpl w:val="173C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C00ED"/>
    <w:multiLevelType w:val="hybridMultilevel"/>
    <w:tmpl w:val="B1F21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91768"/>
    <w:multiLevelType w:val="hybridMultilevel"/>
    <w:tmpl w:val="4BA8F0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D7388"/>
    <w:multiLevelType w:val="hybridMultilevel"/>
    <w:tmpl w:val="DFFC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A798B"/>
    <w:multiLevelType w:val="hybridMultilevel"/>
    <w:tmpl w:val="5428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D6A4D"/>
    <w:multiLevelType w:val="hybridMultilevel"/>
    <w:tmpl w:val="AD982CB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62329"/>
    <w:multiLevelType w:val="hybridMultilevel"/>
    <w:tmpl w:val="882C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3A23"/>
    <w:multiLevelType w:val="hybridMultilevel"/>
    <w:tmpl w:val="E736832A"/>
    <w:lvl w:ilvl="0" w:tplc="49162E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81C34"/>
    <w:multiLevelType w:val="hybridMultilevel"/>
    <w:tmpl w:val="ED2AE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3677E"/>
    <w:multiLevelType w:val="hybridMultilevel"/>
    <w:tmpl w:val="52F2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F5228"/>
    <w:multiLevelType w:val="hybridMultilevel"/>
    <w:tmpl w:val="097046EC"/>
    <w:lvl w:ilvl="0" w:tplc="5BE62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2C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A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A5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E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44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C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8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5487325"/>
    <w:multiLevelType w:val="hybridMultilevel"/>
    <w:tmpl w:val="E736832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510F"/>
    <w:multiLevelType w:val="hybridMultilevel"/>
    <w:tmpl w:val="D89C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1B7E"/>
    <w:multiLevelType w:val="hybridMultilevel"/>
    <w:tmpl w:val="B144E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27316"/>
    <w:multiLevelType w:val="hybridMultilevel"/>
    <w:tmpl w:val="D0CC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F3E48"/>
    <w:multiLevelType w:val="hybridMultilevel"/>
    <w:tmpl w:val="38301492"/>
    <w:lvl w:ilvl="0" w:tplc="A7A4F01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F30FD"/>
    <w:multiLevelType w:val="hybridMultilevel"/>
    <w:tmpl w:val="3154B9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9A254C"/>
    <w:multiLevelType w:val="hybridMultilevel"/>
    <w:tmpl w:val="2CF4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C2796"/>
    <w:multiLevelType w:val="hybridMultilevel"/>
    <w:tmpl w:val="EC983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B91447"/>
    <w:multiLevelType w:val="hybridMultilevel"/>
    <w:tmpl w:val="290E6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4AB0"/>
    <w:multiLevelType w:val="hybridMultilevel"/>
    <w:tmpl w:val="E790F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0436">
    <w:abstractNumId w:val="31"/>
  </w:num>
  <w:num w:numId="2" w16cid:durableId="2045131108">
    <w:abstractNumId w:val="33"/>
  </w:num>
  <w:num w:numId="3" w16cid:durableId="738941684">
    <w:abstractNumId w:val="25"/>
  </w:num>
  <w:num w:numId="4" w16cid:durableId="7104760">
    <w:abstractNumId w:val="2"/>
  </w:num>
  <w:num w:numId="5" w16cid:durableId="126360031">
    <w:abstractNumId w:val="0"/>
  </w:num>
  <w:num w:numId="6" w16cid:durableId="531696067">
    <w:abstractNumId w:val="10"/>
  </w:num>
  <w:num w:numId="7" w16cid:durableId="1500199276">
    <w:abstractNumId w:val="17"/>
  </w:num>
  <w:num w:numId="8" w16cid:durableId="280191557">
    <w:abstractNumId w:val="36"/>
  </w:num>
  <w:num w:numId="9" w16cid:durableId="1635981977">
    <w:abstractNumId w:val="21"/>
  </w:num>
  <w:num w:numId="10" w16cid:durableId="1509249942">
    <w:abstractNumId w:val="24"/>
  </w:num>
  <w:num w:numId="11" w16cid:durableId="1120145423">
    <w:abstractNumId w:val="5"/>
  </w:num>
  <w:num w:numId="12" w16cid:durableId="504367030">
    <w:abstractNumId w:val="1"/>
  </w:num>
  <w:num w:numId="13" w16cid:durableId="1123111741">
    <w:abstractNumId w:val="35"/>
  </w:num>
  <w:num w:numId="14" w16cid:durableId="677805595">
    <w:abstractNumId w:val="7"/>
  </w:num>
  <w:num w:numId="15" w16cid:durableId="1577544461">
    <w:abstractNumId w:val="8"/>
  </w:num>
  <w:num w:numId="16" w16cid:durableId="1641224689">
    <w:abstractNumId w:val="9"/>
  </w:num>
  <w:num w:numId="17" w16cid:durableId="198856707">
    <w:abstractNumId w:val="28"/>
  </w:num>
  <w:num w:numId="18" w16cid:durableId="454909196">
    <w:abstractNumId w:val="16"/>
  </w:num>
  <w:num w:numId="19" w16cid:durableId="1578317979">
    <w:abstractNumId w:val="30"/>
  </w:num>
  <w:num w:numId="20" w16cid:durableId="1749959265">
    <w:abstractNumId w:val="29"/>
  </w:num>
  <w:num w:numId="21" w16cid:durableId="88234939">
    <w:abstractNumId w:val="18"/>
  </w:num>
  <w:num w:numId="22" w16cid:durableId="88934525">
    <w:abstractNumId w:val="22"/>
  </w:num>
  <w:num w:numId="23" w16cid:durableId="803893553">
    <w:abstractNumId w:val="14"/>
  </w:num>
  <w:num w:numId="24" w16cid:durableId="1852841961">
    <w:abstractNumId w:val="4"/>
  </w:num>
  <w:num w:numId="25" w16cid:durableId="1016074951">
    <w:abstractNumId w:val="34"/>
  </w:num>
  <w:num w:numId="26" w16cid:durableId="10572333">
    <w:abstractNumId w:val="20"/>
  </w:num>
  <w:num w:numId="27" w16cid:durableId="1788742303">
    <w:abstractNumId w:val="12"/>
  </w:num>
  <w:num w:numId="28" w16cid:durableId="153688614">
    <w:abstractNumId w:val="26"/>
  </w:num>
  <w:num w:numId="29" w16cid:durableId="834302430">
    <w:abstractNumId w:val="11"/>
  </w:num>
  <w:num w:numId="30" w16cid:durableId="1327706887">
    <w:abstractNumId w:val="32"/>
  </w:num>
  <w:num w:numId="31" w16cid:durableId="1510869621">
    <w:abstractNumId w:val="6"/>
  </w:num>
  <w:num w:numId="32" w16cid:durableId="1616447776">
    <w:abstractNumId w:val="19"/>
  </w:num>
  <w:num w:numId="33" w16cid:durableId="446244383">
    <w:abstractNumId w:val="3"/>
  </w:num>
  <w:num w:numId="34" w16cid:durableId="422259822">
    <w:abstractNumId w:val="23"/>
  </w:num>
  <w:num w:numId="35" w16cid:durableId="545602623">
    <w:abstractNumId w:val="15"/>
  </w:num>
  <w:num w:numId="36" w16cid:durableId="943461538">
    <w:abstractNumId w:val="27"/>
  </w:num>
  <w:num w:numId="37" w16cid:durableId="34239207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0"/>
    <w:rsid w:val="000025A1"/>
    <w:rsid w:val="00002E22"/>
    <w:rsid w:val="0000301A"/>
    <w:rsid w:val="00004BBE"/>
    <w:rsid w:val="0000706C"/>
    <w:rsid w:val="00010788"/>
    <w:rsid w:val="000150A9"/>
    <w:rsid w:val="00015FB2"/>
    <w:rsid w:val="0001603A"/>
    <w:rsid w:val="000210BD"/>
    <w:rsid w:val="00026C0B"/>
    <w:rsid w:val="00027429"/>
    <w:rsid w:val="00027B0F"/>
    <w:rsid w:val="00031B0F"/>
    <w:rsid w:val="00031B85"/>
    <w:rsid w:val="00031DB9"/>
    <w:rsid w:val="00032ECB"/>
    <w:rsid w:val="00034202"/>
    <w:rsid w:val="00035554"/>
    <w:rsid w:val="000355F4"/>
    <w:rsid w:val="00036072"/>
    <w:rsid w:val="00041017"/>
    <w:rsid w:val="0004158A"/>
    <w:rsid w:val="000415F6"/>
    <w:rsid w:val="00041F2C"/>
    <w:rsid w:val="00045D2A"/>
    <w:rsid w:val="00046F94"/>
    <w:rsid w:val="00047662"/>
    <w:rsid w:val="00050699"/>
    <w:rsid w:val="000548BC"/>
    <w:rsid w:val="0005637F"/>
    <w:rsid w:val="00057D12"/>
    <w:rsid w:val="00057E1F"/>
    <w:rsid w:val="0006001B"/>
    <w:rsid w:val="0006246F"/>
    <w:rsid w:val="00062C99"/>
    <w:rsid w:val="000632D1"/>
    <w:rsid w:val="000636B1"/>
    <w:rsid w:val="000637D1"/>
    <w:rsid w:val="00064EFF"/>
    <w:rsid w:val="0006691B"/>
    <w:rsid w:val="00067F55"/>
    <w:rsid w:val="00072586"/>
    <w:rsid w:val="000741D5"/>
    <w:rsid w:val="00074712"/>
    <w:rsid w:val="00076263"/>
    <w:rsid w:val="00077155"/>
    <w:rsid w:val="00077DB4"/>
    <w:rsid w:val="0008233D"/>
    <w:rsid w:val="00082C82"/>
    <w:rsid w:val="00083BF8"/>
    <w:rsid w:val="000851E1"/>
    <w:rsid w:val="000851FA"/>
    <w:rsid w:val="0008573F"/>
    <w:rsid w:val="00086E48"/>
    <w:rsid w:val="00090686"/>
    <w:rsid w:val="00090700"/>
    <w:rsid w:val="0009103B"/>
    <w:rsid w:val="00091F47"/>
    <w:rsid w:val="00092C83"/>
    <w:rsid w:val="00093457"/>
    <w:rsid w:val="00093773"/>
    <w:rsid w:val="00093F94"/>
    <w:rsid w:val="0009421A"/>
    <w:rsid w:val="0009483D"/>
    <w:rsid w:val="000A0557"/>
    <w:rsid w:val="000A2517"/>
    <w:rsid w:val="000A2C53"/>
    <w:rsid w:val="000A2DEB"/>
    <w:rsid w:val="000A46B6"/>
    <w:rsid w:val="000A7DB9"/>
    <w:rsid w:val="000B0782"/>
    <w:rsid w:val="000B0874"/>
    <w:rsid w:val="000B2CCC"/>
    <w:rsid w:val="000B32B6"/>
    <w:rsid w:val="000B701B"/>
    <w:rsid w:val="000B7272"/>
    <w:rsid w:val="000C00CC"/>
    <w:rsid w:val="000C0C63"/>
    <w:rsid w:val="000C1AF5"/>
    <w:rsid w:val="000C2607"/>
    <w:rsid w:val="000C3FDA"/>
    <w:rsid w:val="000C5797"/>
    <w:rsid w:val="000C5ACF"/>
    <w:rsid w:val="000D07F2"/>
    <w:rsid w:val="000D2604"/>
    <w:rsid w:val="000D35C9"/>
    <w:rsid w:val="000D4225"/>
    <w:rsid w:val="000D4B8E"/>
    <w:rsid w:val="000D6E50"/>
    <w:rsid w:val="000D7E2A"/>
    <w:rsid w:val="000E060E"/>
    <w:rsid w:val="000E0C57"/>
    <w:rsid w:val="000E17F7"/>
    <w:rsid w:val="000E36EB"/>
    <w:rsid w:val="000E41E1"/>
    <w:rsid w:val="000E467A"/>
    <w:rsid w:val="000E4B8C"/>
    <w:rsid w:val="000E6A08"/>
    <w:rsid w:val="000E7087"/>
    <w:rsid w:val="000E7E59"/>
    <w:rsid w:val="000F0A8F"/>
    <w:rsid w:val="000F6240"/>
    <w:rsid w:val="000F73A2"/>
    <w:rsid w:val="001017DB"/>
    <w:rsid w:val="00101AE1"/>
    <w:rsid w:val="00104C42"/>
    <w:rsid w:val="00104D26"/>
    <w:rsid w:val="001058CA"/>
    <w:rsid w:val="001059D6"/>
    <w:rsid w:val="00107E19"/>
    <w:rsid w:val="001102E2"/>
    <w:rsid w:val="00110429"/>
    <w:rsid w:val="00110B8D"/>
    <w:rsid w:val="0011136E"/>
    <w:rsid w:val="00113723"/>
    <w:rsid w:val="00114A51"/>
    <w:rsid w:val="00115339"/>
    <w:rsid w:val="0011606D"/>
    <w:rsid w:val="001163E7"/>
    <w:rsid w:val="00116AAE"/>
    <w:rsid w:val="001172D8"/>
    <w:rsid w:val="0012018C"/>
    <w:rsid w:val="00121AAC"/>
    <w:rsid w:val="00121D67"/>
    <w:rsid w:val="0012305B"/>
    <w:rsid w:val="001232A3"/>
    <w:rsid w:val="00127914"/>
    <w:rsid w:val="00127EE2"/>
    <w:rsid w:val="0013291D"/>
    <w:rsid w:val="00134365"/>
    <w:rsid w:val="0013492B"/>
    <w:rsid w:val="00136CC7"/>
    <w:rsid w:val="001376BF"/>
    <w:rsid w:val="001376E1"/>
    <w:rsid w:val="00141D65"/>
    <w:rsid w:val="00146BFB"/>
    <w:rsid w:val="00147991"/>
    <w:rsid w:val="001509E5"/>
    <w:rsid w:val="0015119F"/>
    <w:rsid w:val="00151E19"/>
    <w:rsid w:val="00152482"/>
    <w:rsid w:val="0015277C"/>
    <w:rsid w:val="0015317A"/>
    <w:rsid w:val="0015402B"/>
    <w:rsid w:val="00155799"/>
    <w:rsid w:val="00155F2B"/>
    <w:rsid w:val="0015605C"/>
    <w:rsid w:val="0016013B"/>
    <w:rsid w:val="001616A0"/>
    <w:rsid w:val="00161BA6"/>
    <w:rsid w:val="00163642"/>
    <w:rsid w:val="00163A6D"/>
    <w:rsid w:val="00163C5A"/>
    <w:rsid w:val="00164782"/>
    <w:rsid w:val="00167BD6"/>
    <w:rsid w:val="00170ECE"/>
    <w:rsid w:val="001717B2"/>
    <w:rsid w:val="00173B27"/>
    <w:rsid w:val="00173C2E"/>
    <w:rsid w:val="00175E1F"/>
    <w:rsid w:val="00177097"/>
    <w:rsid w:val="001826D5"/>
    <w:rsid w:val="00183F47"/>
    <w:rsid w:val="0018463F"/>
    <w:rsid w:val="00184E3B"/>
    <w:rsid w:val="00184EB7"/>
    <w:rsid w:val="001856D1"/>
    <w:rsid w:val="0018580D"/>
    <w:rsid w:val="00185ED1"/>
    <w:rsid w:val="00186861"/>
    <w:rsid w:val="00192425"/>
    <w:rsid w:val="00194634"/>
    <w:rsid w:val="00196A38"/>
    <w:rsid w:val="001A169D"/>
    <w:rsid w:val="001A2763"/>
    <w:rsid w:val="001A370A"/>
    <w:rsid w:val="001A583B"/>
    <w:rsid w:val="001A60C8"/>
    <w:rsid w:val="001A709D"/>
    <w:rsid w:val="001A784F"/>
    <w:rsid w:val="001B0C45"/>
    <w:rsid w:val="001B0DD8"/>
    <w:rsid w:val="001B2B6D"/>
    <w:rsid w:val="001B48FD"/>
    <w:rsid w:val="001B4F5C"/>
    <w:rsid w:val="001B5717"/>
    <w:rsid w:val="001B69E9"/>
    <w:rsid w:val="001B6DA1"/>
    <w:rsid w:val="001B770E"/>
    <w:rsid w:val="001C22CD"/>
    <w:rsid w:val="001C285A"/>
    <w:rsid w:val="001C48A5"/>
    <w:rsid w:val="001C4DC5"/>
    <w:rsid w:val="001D2674"/>
    <w:rsid w:val="001D2FBB"/>
    <w:rsid w:val="001D37EF"/>
    <w:rsid w:val="001D4838"/>
    <w:rsid w:val="001D499F"/>
    <w:rsid w:val="001D4DB9"/>
    <w:rsid w:val="001D7C18"/>
    <w:rsid w:val="001E0AD0"/>
    <w:rsid w:val="001E231B"/>
    <w:rsid w:val="001E3DDA"/>
    <w:rsid w:val="001E429F"/>
    <w:rsid w:val="001E7124"/>
    <w:rsid w:val="001E795A"/>
    <w:rsid w:val="001F14AB"/>
    <w:rsid w:val="001F1BC4"/>
    <w:rsid w:val="001F3060"/>
    <w:rsid w:val="001F3C43"/>
    <w:rsid w:val="001F55B9"/>
    <w:rsid w:val="001F5CA8"/>
    <w:rsid w:val="001F7919"/>
    <w:rsid w:val="001F7F66"/>
    <w:rsid w:val="0020150B"/>
    <w:rsid w:val="002018F0"/>
    <w:rsid w:val="0020248B"/>
    <w:rsid w:val="0020481A"/>
    <w:rsid w:val="0020488B"/>
    <w:rsid w:val="002062AA"/>
    <w:rsid w:val="002071D5"/>
    <w:rsid w:val="00207231"/>
    <w:rsid w:val="00207F97"/>
    <w:rsid w:val="0021133F"/>
    <w:rsid w:val="0021432F"/>
    <w:rsid w:val="002177DE"/>
    <w:rsid w:val="00217D46"/>
    <w:rsid w:val="00220CA8"/>
    <w:rsid w:val="00220E03"/>
    <w:rsid w:val="00220E58"/>
    <w:rsid w:val="00222626"/>
    <w:rsid w:val="00222A9B"/>
    <w:rsid w:val="00223147"/>
    <w:rsid w:val="00224657"/>
    <w:rsid w:val="00224A38"/>
    <w:rsid w:val="00224DD7"/>
    <w:rsid w:val="00226DBF"/>
    <w:rsid w:val="002305FA"/>
    <w:rsid w:val="00230FC4"/>
    <w:rsid w:val="002319BE"/>
    <w:rsid w:val="00231A86"/>
    <w:rsid w:val="00231AAC"/>
    <w:rsid w:val="00232735"/>
    <w:rsid w:val="0023394A"/>
    <w:rsid w:val="00233C40"/>
    <w:rsid w:val="002342E1"/>
    <w:rsid w:val="00234677"/>
    <w:rsid w:val="00240CEB"/>
    <w:rsid w:val="00240EC2"/>
    <w:rsid w:val="00241932"/>
    <w:rsid w:val="00241B89"/>
    <w:rsid w:val="0024244F"/>
    <w:rsid w:val="00243124"/>
    <w:rsid w:val="0024471E"/>
    <w:rsid w:val="00250BC3"/>
    <w:rsid w:val="002512E7"/>
    <w:rsid w:val="0025277A"/>
    <w:rsid w:val="002528CF"/>
    <w:rsid w:val="0025296F"/>
    <w:rsid w:val="00252FC3"/>
    <w:rsid w:val="00256D6B"/>
    <w:rsid w:val="002601AF"/>
    <w:rsid w:val="00264F77"/>
    <w:rsid w:val="002654BA"/>
    <w:rsid w:val="002701F4"/>
    <w:rsid w:val="00270948"/>
    <w:rsid w:val="00276AE3"/>
    <w:rsid w:val="0027733D"/>
    <w:rsid w:val="0028204D"/>
    <w:rsid w:val="002824F8"/>
    <w:rsid w:val="00283750"/>
    <w:rsid w:val="002837CB"/>
    <w:rsid w:val="00284237"/>
    <w:rsid w:val="00286B5D"/>
    <w:rsid w:val="002931C6"/>
    <w:rsid w:val="00293D6C"/>
    <w:rsid w:val="00295F78"/>
    <w:rsid w:val="002966D1"/>
    <w:rsid w:val="0029721C"/>
    <w:rsid w:val="002A1512"/>
    <w:rsid w:val="002A1CE5"/>
    <w:rsid w:val="002A3868"/>
    <w:rsid w:val="002A4B78"/>
    <w:rsid w:val="002B08FC"/>
    <w:rsid w:val="002B1C5B"/>
    <w:rsid w:val="002B2346"/>
    <w:rsid w:val="002B38F5"/>
    <w:rsid w:val="002B6ACA"/>
    <w:rsid w:val="002C0104"/>
    <w:rsid w:val="002C0A03"/>
    <w:rsid w:val="002C1066"/>
    <w:rsid w:val="002C227F"/>
    <w:rsid w:val="002C27DE"/>
    <w:rsid w:val="002C28B8"/>
    <w:rsid w:val="002C293D"/>
    <w:rsid w:val="002C2A8C"/>
    <w:rsid w:val="002C57CB"/>
    <w:rsid w:val="002C7228"/>
    <w:rsid w:val="002D166F"/>
    <w:rsid w:val="002D4924"/>
    <w:rsid w:val="002D6842"/>
    <w:rsid w:val="002D6861"/>
    <w:rsid w:val="002E489C"/>
    <w:rsid w:val="002E7A22"/>
    <w:rsid w:val="002F090A"/>
    <w:rsid w:val="002F4AE6"/>
    <w:rsid w:val="003009D8"/>
    <w:rsid w:val="00300DC5"/>
    <w:rsid w:val="00302258"/>
    <w:rsid w:val="0030481A"/>
    <w:rsid w:val="00306E59"/>
    <w:rsid w:val="003109BD"/>
    <w:rsid w:val="00313EEF"/>
    <w:rsid w:val="003147D9"/>
    <w:rsid w:val="00315EAD"/>
    <w:rsid w:val="00321C9E"/>
    <w:rsid w:val="0032415F"/>
    <w:rsid w:val="00324351"/>
    <w:rsid w:val="00327032"/>
    <w:rsid w:val="00330400"/>
    <w:rsid w:val="0033157E"/>
    <w:rsid w:val="00331BF6"/>
    <w:rsid w:val="00333506"/>
    <w:rsid w:val="00334314"/>
    <w:rsid w:val="00335D3D"/>
    <w:rsid w:val="003363AE"/>
    <w:rsid w:val="00336CC8"/>
    <w:rsid w:val="003376FA"/>
    <w:rsid w:val="00337959"/>
    <w:rsid w:val="00337C1F"/>
    <w:rsid w:val="0034076E"/>
    <w:rsid w:val="00341B36"/>
    <w:rsid w:val="00343A43"/>
    <w:rsid w:val="00344187"/>
    <w:rsid w:val="0034761F"/>
    <w:rsid w:val="00350EB8"/>
    <w:rsid w:val="00352646"/>
    <w:rsid w:val="00352C3F"/>
    <w:rsid w:val="00355A8D"/>
    <w:rsid w:val="003566EB"/>
    <w:rsid w:val="00360DF5"/>
    <w:rsid w:val="00363395"/>
    <w:rsid w:val="00364A37"/>
    <w:rsid w:val="00364BAC"/>
    <w:rsid w:val="00365D18"/>
    <w:rsid w:val="003701A6"/>
    <w:rsid w:val="0037203B"/>
    <w:rsid w:val="0037225F"/>
    <w:rsid w:val="00374B42"/>
    <w:rsid w:val="00376E99"/>
    <w:rsid w:val="0037725B"/>
    <w:rsid w:val="00377372"/>
    <w:rsid w:val="00380594"/>
    <w:rsid w:val="003807FB"/>
    <w:rsid w:val="003808FD"/>
    <w:rsid w:val="00381253"/>
    <w:rsid w:val="00381371"/>
    <w:rsid w:val="00381DF7"/>
    <w:rsid w:val="00382892"/>
    <w:rsid w:val="003901C2"/>
    <w:rsid w:val="00391CB4"/>
    <w:rsid w:val="003936AB"/>
    <w:rsid w:val="003937B7"/>
    <w:rsid w:val="00393F1E"/>
    <w:rsid w:val="003947DA"/>
    <w:rsid w:val="003952C1"/>
    <w:rsid w:val="00396478"/>
    <w:rsid w:val="00396AC0"/>
    <w:rsid w:val="003972E0"/>
    <w:rsid w:val="003A1E47"/>
    <w:rsid w:val="003A2225"/>
    <w:rsid w:val="003A3B4B"/>
    <w:rsid w:val="003A73A1"/>
    <w:rsid w:val="003B0933"/>
    <w:rsid w:val="003B30AB"/>
    <w:rsid w:val="003B3D2D"/>
    <w:rsid w:val="003B3E93"/>
    <w:rsid w:val="003B4722"/>
    <w:rsid w:val="003B5C7A"/>
    <w:rsid w:val="003B60F2"/>
    <w:rsid w:val="003B63E4"/>
    <w:rsid w:val="003B6F1C"/>
    <w:rsid w:val="003B7900"/>
    <w:rsid w:val="003C23D1"/>
    <w:rsid w:val="003C4101"/>
    <w:rsid w:val="003C44E2"/>
    <w:rsid w:val="003C52B3"/>
    <w:rsid w:val="003D147B"/>
    <w:rsid w:val="003D1BDA"/>
    <w:rsid w:val="003D21D8"/>
    <w:rsid w:val="003D2B97"/>
    <w:rsid w:val="003D4BBA"/>
    <w:rsid w:val="003D7BC2"/>
    <w:rsid w:val="003E2FCE"/>
    <w:rsid w:val="003E34E8"/>
    <w:rsid w:val="003E39F4"/>
    <w:rsid w:val="003E41F9"/>
    <w:rsid w:val="003E7F3D"/>
    <w:rsid w:val="003F2DA0"/>
    <w:rsid w:val="003F4C02"/>
    <w:rsid w:val="003F5172"/>
    <w:rsid w:val="003F69DF"/>
    <w:rsid w:val="003F7902"/>
    <w:rsid w:val="00400030"/>
    <w:rsid w:val="00402595"/>
    <w:rsid w:val="0040319F"/>
    <w:rsid w:val="004039A7"/>
    <w:rsid w:val="00404198"/>
    <w:rsid w:val="0040677C"/>
    <w:rsid w:val="004151A7"/>
    <w:rsid w:val="00415534"/>
    <w:rsid w:val="00416901"/>
    <w:rsid w:val="00423D53"/>
    <w:rsid w:val="00423E1B"/>
    <w:rsid w:val="00424D84"/>
    <w:rsid w:val="00425785"/>
    <w:rsid w:val="00425B2C"/>
    <w:rsid w:val="00431BC7"/>
    <w:rsid w:val="004324D9"/>
    <w:rsid w:val="0043277A"/>
    <w:rsid w:val="00434BD3"/>
    <w:rsid w:val="004350F0"/>
    <w:rsid w:val="004357CC"/>
    <w:rsid w:val="00435DA9"/>
    <w:rsid w:val="004400C2"/>
    <w:rsid w:val="004427FA"/>
    <w:rsid w:val="004443F7"/>
    <w:rsid w:val="00444B59"/>
    <w:rsid w:val="00444E0E"/>
    <w:rsid w:val="00447377"/>
    <w:rsid w:val="004515F0"/>
    <w:rsid w:val="0045364A"/>
    <w:rsid w:val="00454322"/>
    <w:rsid w:val="004545B3"/>
    <w:rsid w:val="00460196"/>
    <w:rsid w:val="004604BF"/>
    <w:rsid w:val="004609E1"/>
    <w:rsid w:val="00464274"/>
    <w:rsid w:val="00466171"/>
    <w:rsid w:val="00466DB1"/>
    <w:rsid w:val="00466F46"/>
    <w:rsid w:val="00470032"/>
    <w:rsid w:val="00470FC0"/>
    <w:rsid w:val="004746BD"/>
    <w:rsid w:val="004753A6"/>
    <w:rsid w:val="0047566D"/>
    <w:rsid w:val="004756DE"/>
    <w:rsid w:val="00477147"/>
    <w:rsid w:val="004802CC"/>
    <w:rsid w:val="00481D7E"/>
    <w:rsid w:val="00482871"/>
    <w:rsid w:val="00483BCE"/>
    <w:rsid w:val="00485A86"/>
    <w:rsid w:val="004865F5"/>
    <w:rsid w:val="004931D9"/>
    <w:rsid w:val="00493DB1"/>
    <w:rsid w:val="00496140"/>
    <w:rsid w:val="00496293"/>
    <w:rsid w:val="004966EC"/>
    <w:rsid w:val="004A0489"/>
    <w:rsid w:val="004A15CB"/>
    <w:rsid w:val="004A2258"/>
    <w:rsid w:val="004A3C40"/>
    <w:rsid w:val="004A5239"/>
    <w:rsid w:val="004A5EE5"/>
    <w:rsid w:val="004A6AF2"/>
    <w:rsid w:val="004B24E7"/>
    <w:rsid w:val="004B28EC"/>
    <w:rsid w:val="004B2EB7"/>
    <w:rsid w:val="004B310A"/>
    <w:rsid w:val="004B34F5"/>
    <w:rsid w:val="004B5A95"/>
    <w:rsid w:val="004B659F"/>
    <w:rsid w:val="004B754D"/>
    <w:rsid w:val="004C307B"/>
    <w:rsid w:val="004D1BA6"/>
    <w:rsid w:val="004D39F8"/>
    <w:rsid w:val="004D40D0"/>
    <w:rsid w:val="004D5D66"/>
    <w:rsid w:val="004E1377"/>
    <w:rsid w:val="004E445B"/>
    <w:rsid w:val="004E6AF7"/>
    <w:rsid w:val="004E75D0"/>
    <w:rsid w:val="004F1107"/>
    <w:rsid w:val="004F1234"/>
    <w:rsid w:val="004F1E8B"/>
    <w:rsid w:val="004F3F83"/>
    <w:rsid w:val="004F63A2"/>
    <w:rsid w:val="005000E5"/>
    <w:rsid w:val="00502803"/>
    <w:rsid w:val="005029A4"/>
    <w:rsid w:val="005034A9"/>
    <w:rsid w:val="00506265"/>
    <w:rsid w:val="005067FC"/>
    <w:rsid w:val="00506FBD"/>
    <w:rsid w:val="00507595"/>
    <w:rsid w:val="00507DBE"/>
    <w:rsid w:val="00507EF8"/>
    <w:rsid w:val="0051261A"/>
    <w:rsid w:val="00513ED1"/>
    <w:rsid w:val="00515F54"/>
    <w:rsid w:val="0052331E"/>
    <w:rsid w:val="00523BCF"/>
    <w:rsid w:val="00523FF2"/>
    <w:rsid w:val="00525416"/>
    <w:rsid w:val="00526FF9"/>
    <w:rsid w:val="0053066C"/>
    <w:rsid w:val="00533423"/>
    <w:rsid w:val="00535C1F"/>
    <w:rsid w:val="00536009"/>
    <w:rsid w:val="00536035"/>
    <w:rsid w:val="00537387"/>
    <w:rsid w:val="005419C4"/>
    <w:rsid w:val="005434C7"/>
    <w:rsid w:val="005443A2"/>
    <w:rsid w:val="00547F62"/>
    <w:rsid w:val="00550B3F"/>
    <w:rsid w:val="005521D4"/>
    <w:rsid w:val="0055271B"/>
    <w:rsid w:val="00552C79"/>
    <w:rsid w:val="00553583"/>
    <w:rsid w:val="00553F45"/>
    <w:rsid w:val="00553F58"/>
    <w:rsid w:val="0055775C"/>
    <w:rsid w:val="005615F2"/>
    <w:rsid w:val="005626AE"/>
    <w:rsid w:val="00564B61"/>
    <w:rsid w:val="00565B5C"/>
    <w:rsid w:val="00565F8A"/>
    <w:rsid w:val="005672F2"/>
    <w:rsid w:val="005678DF"/>
    <w:rsid w:val="00567E27"/>
    <w:rsid w:val="00570539"/>
    <w:rsid w:val="00570DE8"/>
    <w:rsid w:val="00573C45"/>
    <w:rsid w:val="00575620"/>
    <w:rsid w:val="00575A5D"/>
    <w:rsid w:val="005809B9"/>
    <w:rsid w:val="0058154A"/>
    <w:rsid w:val="00581E4D"/>
    <w:rsid w:val="00582761"/>
    <w:rsid w:val="005838EC"/>
    <w:rsid w:val="005839FA"/>
    <w:rsid w:val="00590E1A"/>
    <w:rsid w:val="00592408"/>
    <w:rsid w:val="0059340B"/>
    <w:rsid w:val="00596789"/>
    <w:rsid w:val="00596B44"/>
    <w:rsid w:val="00597EBE"/>
    <w:rsid w:val="005A11F0"/>
    <w:rsid w:val="005A22EE"/>
    <w:rsid w:val="005A2D5F"/>
    <w:rsid w:val="005A44F7"/>
    <w:rsid w:val="005A4657"/>
    <w:rsid w:val="005B050E"/>
    <w:rsid w:val="005B07D2"/>
    <w:rsid w:val="005B2B2B"/>
    <w:rsid w:val="005B2E60"/>
    <w:rsid w:val="005B3559"/>
    <w:rsid w:val="005B358A"/>
    <w:rsid w:val="005B37C0"/>
    <w:rsid w:val="005B63A6"/>
    <w:rsid w:val="005B6542"/>
    <w:rsid w:val="005B6B61"/>
    <w:rsid w:val="005C17A3"/>
    <w:rsid w:val="005C189F"/>
    <w:rsid w:val="005C2C0B"/>
    <w:rsid w:val="005C497A"/>
    <w:rsid w:val="005C5FEC"/>
    <w:rsid w:val="005C66E2"/>
    <w:rsid w:val="005C680B"/>
    <w:rsid w:val="005C7B2F"/>
    <w:rsid w:val="005D0435"/>
    <w:rsid w:val="005D0578"/>
    <w:rsid w:val="005D0969"/>
    <w:rsid w:val="005D331C"/>
    <w:rsid w:val="005D367D"/>
    <w:rsid w:val="005D6856"/>
    <w:rsid w:val="005D6BBF"/>
    <w:rsid w:val="005E01BD"/>
    <w:rsid w:val="005E05D4"/>
    <w:rsid w:val="005E24A8"/>
    <w:rsid w:val="005E25C4"/>
    <w:rsid w:val="005E2777"/>
    <w:rsid w:val="005E3AA0"/>
    <w:rsid w:val="005E3BD8"/>
    <w:rsid w:val="005E456E"/>
    <w:rsid w:val="005E4F7C"/>
    <w:rsid w:val="005F2195"/>
    <w:rsid w:val="005F243A"/>
    <w:rsid w:val="005F3938"/>
    <w:rsid w:val="005F4DC0"/>
    <w:rsid w:val="005F5BB8"/>
    <w:rsid w:val="005F6182"/>
    <w:rsid w:val="005F7694"/>
    <w:rsid w:val="00601349"/>
    <w:rsid w:val="00601BAD"/>
    <w:rsid w:val="006038A4"/>
    <w:rsid w:val="00606210"/>
    <w:rsid w:val="00607063"/>
    <w:rsid w:val="006075E9"/>
    <w:rsid w:val="00607FF8"/>
    <w:rsid w:val="0061124B"/>
    <w:rsid w:val="00614547"/>
    <w:rsid w:val="006174D4"/>
    <w:rsid w:val="0061771A"/>
    <w:rsid w:val="00617831"/>
    <w:rsid w:val="00617D88"/>
    <w:rsid w:val="0062056B"/>
    <w:rsid w:val="0062238C"/>
    <w:rsid w:val="00622983"/>
    <w:rsid w:val="00624C7F"/>
    <w:rsid w:val="00624ED2"/>
    <w:rsid w:val="006254DF"/>
    <w:rsid w:val="00625DE2"/>
    <w:rsid w:val="00626DBE"/>
    <w:rsid w:val="00627017"/>
    <w:rsid w:val="00627A41"/>
    <w:rsid w:val="00627F34"/>
    <w:rsid w:val="00632DDD"/>
    <w:rsid w:val="0063314B"/>
    <w:rsid w:val="00633259"/>
    <w:rsid w:val="00634746"/>
    <w:rsid w:val="006348E8"/>
    <w:rsid w:val="00634C25"/>
    <w:rsid w:val="00640D05"/>
    <w:rsid w:val="00641700"/>
    <w:rsid w:val="00641C91"/>
    <w:rsid w:val="00642813"/>
    <w:rsid w:val="006458D1"/>
    <w:rsid w:val="00647DE4"/>
    <w:rsid w:val="00651E91"/>
    <w:rsid w:val="00652046"/>
    <w:rsid w:val="00652D0C"/>
    <w:rsid w:val="00652DC7"/>
    <w:rsid w:val="00652F59"/>
    <w:rsid w:val="00656B18"/>
    <w:rsid w:val="00656B3F"/>
    <w:rsid w:val="00656E60"/>
    <w:rsid w:val="00657CBA"/>
    <w:rsid w:val="00662C12"/>
    <w:rsid w:val="006635CA"/>
    <w:rsid w:val="006654E3"/>
    <w:rsid w:val="0066598C"/>
    <w:rsid w:val="0066599D"/>
    <w:rsid w:val="00665BC0"/>
    <w:rsid w:val="00665C70"/>
    <w:rsid w:val="00666092"/>
    <w:rsid w:val="00667582"/>
    <w:rsid w:val="00670424"/>
    <w:rsid w:val="00671392"/>
    <w:rsid w:val="00672BF3"/>
    <w:rsid w:val="00672EEB"/>
    <w:rsid w:val="006739A5"/>
    <w:rsid w:val="00675614"/>
    <w:rsid w:val="00675CF8"/>
    <w:rsid w:val="006805E4"/>
    <w:rsid w:val="00680C8C"/>
    <w:rsid w:val="00680D3E"/>
    <w:rsid w:val="006816DE"/>
    <w:rsid w:val="00683AF6"/>
    <w:rsid w:val="00687D65"/>
    <w:rsid w:val="00690AF7"/>
    <w:rsid w:val="006962BC"/>
    <w:rsid w:val="00696836"/>
    <w:rsid w:val="006A1A6E"/>
    <w:rsid w:val="006A2277"/>
    <w:rsid w:val="006A372C"/>
    <w:rsid w:val="006A3818"/>
    <w:rsid w:val="006A3999"/>
    <w:rsid w:val="006A5B32"/>
    <w:rsid w:val="006A5B81"/>
    <w:rsid w:val="006A7BFF"/>
    <w:rsid w:val="006B174B"/>
    <w:rsid w:val="006B1DB5"/>
    <w:rsid w:val="006B334A"/>
    <w:rsid w:val="006B59E3"/>
    <w:rsid w:val="006B6038"/>
    <w:rsid w:val="006C1938"/>
    <w:rsid w:val="006C5D45"/>
    <w:rsid w:val="006C6744"/>
    <w:rsid w:val="006C74D5"/>
    <w:rsid w:val="006C767F"/>
    <w:rsid w:val="006D0589"/>
    <w:rsid w:val="006D2D35"/>
    <w:rsid w:val="006D33E3"/>
    <w:rsid w:val="006D5A9C"/>
    <w:rsid w:val="006D62A1"/>
    <w:rsid w:val="006D62F5"/>
    <w:rsid w:val="006E02C2"/>
    <w:rsid w:val="006E0560"/>
    <w:rsid w:val="006E2088"/>
    <w:rsid w:val="006E280A"/>
    <w:rsid w:val="006E6BC3"/>
    <w:rsid w:val="006E6E72"/>
    <w:rsid w:val="006E7C26"/>
    <w:rsid w:val="006F01B0"/>
    <w:rsid w:val="006F01D6"/>
    <w:rsid w:val="006F0C78"/>
    <w:rsid w:val="006F0D7A"/>
    <w:rsid w:val="006F0F3C"/>
    <w:rsid w:val="006F11D2"/>
    <w:rsid w:val="006F13E6"/>
    <w:rsid w:val="006F1B08"/>
    <w:rsid w:val="006F41DE"/>
    <w:rsid w:val="006F7735"/>
    <w:rsid w:val="00701FFE"/>
    <w:rsid w:val="00704DB4"/>
    <w:rsid w:val="00704E5F"/>
    <w:rsid w:val="0070508E"/>
    <w:rsid w:val="00705B8D"/>
    <w:rsid w:val="0071326A"/>
    <w:rsid w:val="00714F7C"/>
    <w:rsid w:val="00717CA6"/>
    <w:rsid w:val="00717DEF"/>
    <w:rsid w:val="00717DF3"/>
    <w:rsid w:val="0072025F"/>
    <w:rsid w:val="007207AC"/>
    <w:rsid w:val="00723EE3"/>
    <w:rsid w:val="00725C29"/>
    <w:rsid w:val="00725D51"/>
    <w:rsid w:val="00726A7D"/>
    <w:rsid w:val="00727176"/>
    <w:rsid w:val="00727E45"/>
    <w:rsid w:val="007300F1"/>
    <w:rsid w:val="00730218"/>
    <w:rsid w:val="007303DD"/>
    <w:rsid w:val="007304B9"/>
    <w:rsid w:val="00731B59"/>
    <w:rsid w:val="007332CB"/>
    <w:rsid w:val="007355F8"/>
    <w:rsid w:val="007377A3"/>
    <w:rsid w:val="00743A5B"/>
    <w:rsid w:val="00744128"/>
    <w:rsid w:val="007459D2"/>
    <w:rsid w:val="0074772C"/>
    <w:rsid w:val="00751A14"/>
    <w:rsid w:val="00751B2D"/>
    <w:rsid w:val="00753ADC"/>
    <w:rsid w:val="00754820"/>
    <w:rsid w:val="00755D43"/>
    <w:rsid w:val="00756D46"/>
    <w:rsid w:val="00756DD6"/>
    <w:rsid w:val="00757FBD"/>
    <w:rsid w:val="007664B4"/>
    <w:rsid w:val="00766501"/>
    <w:rsid w:val="0076667B"/>
    <w:rsid w:val="00766C52"/>
    <w:rsid w:val="00767929"/>
    <w:rsid w:val="00767A8E"/>
    <w:rsid w:val="00770378"/>
    <w:rsid w:val="00770FC0"/>
    <w:rsid w:val="007731FF"/>
    <w:rsid w:val="00774819"/>
    <w:rsid w:val="007763DE"/>
    <w:rsid w:val="00776A39"/>
    <w:rsid w:val="00776A6A"/>
    <w:rsid w:val="007773B5"/>
    <w:rsid w:val="00780D7B"/>
    <w:rsid w:val="0078138E"/>
    <w:rsid w:val="00781547"/>
    <w:rsid w:val="007824FD"/>
    <w:rsid w:val="0078451D"/>
    <w:rsid w:val="007862AB"/>
    <w:rsid w:val="007869CE"/>
    <w:rsid w:val="00791D06"/>
    <w:rsid w:val="00793518"/>
    <w:rsid w:val="00793E41"/>
    <w:rsid w:val="0079637E"/>
    <w:rsid w:val="0079762B"/>
    <w:rsid w:val="00797D13"/>
    <w:rsid w:val="007A0323"/>
    <w:rsid w:val="007A0405"/>
    <w:rsid w:val="007A207C"/>
    <w:rsid w:val="007A24E6"/>
    <w:rsid w:val="007A3575"/>
    <w:rsid w:val="007A4357"/>
    <w:rsid w:val="007A4915"/>
    <w:rsid w:val="007A5304"/>
    <w:rsid w:val="007A68AB"/>
    <w:rsid w:val="007B040F"/>
    <w:rsid w:val="007B083D"/>
    <w:rsid w:val="007B1A54"/>
    <w:rsid w:val="007B1D8A"/>
    <w:rsid w:val="007B242B"/>
    <w:rsid w:val="007B2748"/>
    <w:rsid w:val="007B5368"/>
    <w:rsid w:val="007B6E0B"/>
    <w:rsid w:val="007B6F4D"/>
    <w:rsid w:val="007C0B84"/>
    <w:rsid w:val="007C0FA5"/>
    <w:rsid w:val="007C16C3"/>
    <w:rsid w:val="007C1876"/>
    <w:rsid w:val="007C19D1"/>
    <w:rsid w:val="007C2802"/>
    <w:rsid w:val="007C2B6C"/>
    <w:rsid w:val="007C3C8F"/>
    <w:rsid w:val="007C41A2"/>
    <w:rsid w:val="007C5E44"/>
    <w:rsid w:val="007C723E"/>
    <w:rsid w:val="007C73D3"/>
    <w:rsid w:val="007C7A0E"/>
    <w:rsid w:val="007D0D3D"/>
    <w:rsid w:val="007D10F3"/>
    <w:rsid w:val="007D17CA"/>
    <w:rsid w:val="007D4549"/>
    <w:rsid w:val="007D55B9"/>
    <w:rsid w:val="007D6FFB"/>
    <w:rsid w:val="007E037C"/>
    <w:rsid w:val="007E03C8"/>
    <w:rsid w:val="007E0E82"/>
    <w:rsid w:val="007E0EEF"/>
    <w:rsid w:val="007E136C"/>
    <w:rsid w:val="007E1455"/>
    <w:rsid w:val="007E2F0B"/>
    <w:rsid w:val="007E4549"/>
    <w:rsid w:val="007E49BA"/>
    <w:rsid w:val="007E523C"/>
    <w:rsid w:val="007E57E1"/>
    <w:rsid w:val="007E7F53"/>
    <w:rsid w:val="007F18CF"/>
    <w:rsid w:val="007F1E81"/>
    <w:rsid w:val="007F1F56"/>
    <w:rsid w:val="007F2792"/>
    <w:rsid w:val="007F4352"/>
    <w:rsid w:val="007F4FB8"/>
    <w:rsid w:val="007F6187"/>
    <w:rsid w:val="007F6AA5"/>
    <w:rsid w:val="00805ED6"/>
    <w:rsid w:val="00807FB1"/>
    <w:rsid w:val="00811B54"/>
    <w:rsid w:val="00812BC0"/>
    <w:rsid w:val="008148EA"/>
    <w:rsid w:val="008154C2"/>
    <w:rsid w:val="008166F3"/>
    <w:rsid w:val="00820ED7"/>
    <w:rsid w:val="0082228C"/>
    <w:rsid w:val="00822497"/>
    <w:rsid w:val="008238C5"/>
    <w:rsid w:val="00823DFC"/>
    <w:rsid w:val="0082400B"/>
    <w:rsid w:val="00825E0A"/>
    <w:rsid w:val="00826A58"/>
    <w:rsid w:val="00826EE0"/>
    <w:rsid w:val="0082783F"/>
    <w:rsid w:val="008304EC"/>
    <w:rsid w:val="00832079"/>
    <w:rsid w:val="00832A8C"/>
    <w:rsid w:val="00834E23"/>
    <w:rsid w:val="00836A17"/>
    <w:rsid w:val="00837894"/>
    <w:rsid w:val="00837C59"/>
    <w:rsid w:val="00840922"/>
    <w:rsid w:val="00840D7E"/>
    <w:rsid w:val="008431EC"/>
    <w:rsid w:val="0084362D"/>
    <w:rsid w:val="00843D14"/>
    <w:rsid w:val="0084632C"/>
    <w:rsid w:val="0085184F"/>
    <w:rsid w:val="0085237A"/>
    <w:rsid w:val="008523D9"/>
    <w:rsid w:val="00852B7D"/>
    <w:rsid w:val="00854F01"/>
    <w:rsid w:val="00857077"/>
    <w:rsid w:val="00860398"/>
    <w:rsid w:val="00865470"/>
    <w:rsid w:val="008665A7"/>
    <w:rsid w:val="00867720"/>
    <w:rsid w:val="0087069F"/>
    <w:rsid w:val="0087099E"/>
    <w:rsid w:val="00871963"/>
    <w:rsid w:val="00871D3B"/>
    <w:rsid w:val="00876447"/>
    <w:rsid w:val="00880847"/>
    <w:rsid w:val="00882E9B"/>
    <w:rsid w:val="00882ED3"/>
    <w:rsid w:val="00883569"/>
    <w:rsid w:val="008835F4"/>
    <w:rsid w:val="00883C84"/>
    <w:rsid w:val="00883F00"/>
    <w:rsid w:val="00884CFF"/>
    <w:rsid w:val="008858BB"/>
    <w:rsid w:val="00886A58"/>
    <w:rsid w:val="00891CF2"/>
    <w:rsid w:val="00894470"/>
    <w:rsid w:val="008946C3"/>
    <w:rsid w:val="00897F39"/>
    <w:rsid w:val="008A2173"/>
    <w:rsid w:val="008A233E"/>
    <w:rsid w:val="008A4310"/>
    <w:rsid w:val="008A7F17"/>
    <w:rsid w:val="008B00DC"/>
    <w:rsid w:val="008B0CCA"/>
    <w:rsid w:val="008B0D90"/>
    <w:rsid w:val="008B29A5"/>
    <w:rsid w:val="008B4CD5"/>
    <w:rsid w:val="008B50E2"/>
    <w:rsid w:val="008B54F3"/>
    <w:rsid w:val="008B7F2B"/>
    <w:rsid w:val="008C241B"/>
    <w:rsid w:val="008C49C1"/>
    <w:rsid w:val="008C4D58"/>
    <w:rsid w:val="008C7E10"/>
    <w:rsid w:val="008D20FD"/>
    <w:rsid w:val="008D621C"/>
    <w:rsid w:val="008D6F95"/>
    <w:rsid w:val="008E3191"/>
    <w:rsid w:val="008E366D"/>
    <w:rsid w:val="008E76D9"/>
    <w:rsid w:val="008F0009"/>
    <w:rsid w:val="008F029F"/>
    <w:rsid w:val="008F169E"/>
    <w:rsid w:val="008F3FE7"/>
    <w:rsid w:val="008F43BD"/>
    <w:rsid w:val="008F53D0"/>
    <w:rsid w:val="008F6F55"/>
    <w:rsid w:val="009008AD"/>
    <w:rsid w:val="009012AD"/>
    <w:rsid w:val="0090186A"/>
    <w:rsid w:val="009032E9"/>
    <w:rsid w:val="00903A75"/>
    <w:rsid w:val="0090719F"/>
    <w:rsid w:val="00907D64"/>
    <w:rsid w:val="009130AE"/>
    <w:rsid w:val="00913E60"/>
    <w:rsid w:val="0091562A"/>
    <w:rsid w:val="009156A7"/>
    <w:rsid w:val="009178F1"/>
    <w:rsid w:val="009220F8"/>
    <w:rsid w:val="00922A0D"/>
    <w:rsid w:val="00922D51"/>
    <w:rsid w:val="0092477D"/>
    <w:rsid w:val="0092676C"/>
    <w:rsid w:val="00926A69"/>
    <w:rsid w:val="0093006E"/>
    <w:rsid w:val="0093008A"/>
    <w:rsid w:val="00930D94"/>
    <w:rsid w:val="00930FB7"/>
    <w:rsid w:val="00930FDA"/>
    <w:rsid w:val="00930FF6"/>
    <w:rsid w:val="009326E6"/>
    <w:rsid w:val="00932FA5"/>
    <w:rsid w:val="00934CDC"/>
    <w:rsid w:val="009352C2"/>
    <w:rsid w:val="009401BC"/>
    <w:rsid w:val="0094075B"/>
    <w:rsid w:val="009408AD"/>
    <w:rsid w:val="00940DD3"/>
    <w:rsid w:val="00940E6F"/>
    <w:rsid w:val="009434DD"/>
    <w:rsid w:val="009441CB"/>
    <w:rsid w:val="00945DDF"/>
    <w:rsid w:val="009463A2"/>
    <w:rsid w:val="00947E19"/>
    <w:rsid w:val="00950ADA"/>
    <w:rsid w:val="009511D3"/>
    <w:rsid w:val="00953942"/>
    <w:rsid w:val="009605D4"/>
    <w:rsid w:val="00961037"/>
    <w:rsid w:val="00961C9D"/>
    <w:rsid w:val="009620CD"/>
    <w:rsid w:val="009633C0"/>
    <w:rsid w:val="009633D5"/>
    <w:rsid w:val="00965413"/>
    <w:rsid w:val="00970219"/>
    <w:rsid w:val="0097104B"/>
    <w:rsid w:val="009752E3"/>
    <w:rsid w:val="0097544C"/>
    <w:rsid w:val="00975D6C"/>
    <w:rsid w:val="009766DB"/>
    <w:rsid w:val="009768F2"/>
    <w:rsid w:val="00981468"/>
    <w:rsid w:val="0099061E"/>
    <w:rsid w:val="009916A8"/>
    <w:rsid w:val="00991F0C"/>
    <w:rsid w:val="0099582C"/>
    <w:rsid w:val="00995A27"/>
    <w:rsid w:val="00995A59"/>
    <w:rsid w:val="00995EEF"/>
    <w:rsid w:val="00997135"/>
    <w:rsid w:val="009A0B06"/>
    <w:rsid w:val="009B0505"/>
    <w:rsid w:val="009B319C"/>
    <w:rsid w:val="009B3EE0"/>
    <w:rsid w:val="009B4375"/>
    <w:rsid w:val="009C04DB"/>
    <w:rsid w:val="009C1B5A"/>
    <w:rsid w:val="009C2308"/>
    <w:rsid w:val="009C65E3"/>
    <w:rsid w:val="009C70D8"/>
    <w:rsid w:val="009C71AA"/>
    <w:rsid w:val="009D0993"/>
    <w:rsid w:val="009D0B08"/>
    <w:rsid w:val="009D1BCF"/>
    <w:rsid w:val="009D2027"/>
    <w:rsid w:val="009D240F"/>
    <w:rsid w:val="009D61D7"/>
    <w:rsid w:val="009D71D4"/>
    <w:rsid w:val="009D790A"/>
    <w:rsid w:val="009D7A8B"/>
    <w:rsid w:val="009E06BE"/>
    <w:rsid w:val="009E0ACE"/>
    <w:rsid w:val="009E1DE0"/>
    <w:rsid w:val="009E25A3"/>
    <w:rsid w:val="009E3058"/>
    <w:rsid w:val="009E3288"/>
    <w:rsid w:val="009E362D"/>
    <w:rsid w:val="009E6DAE"/>
    <w:rsid w:val="009E7382"/>
    <w:rsid w:val="009F1F0C"/>
    <w:rsid w:val="009F567B"/>
    <w:rsid w:val="009F6138"/>
    <w:rsid w:val="00A006FE"/>
    <w:rsid w:val="00A0168E"/>
    <w:rsid w:val="00A01D8E"/>
    <w:rsid w:val="00A06D8B"/>
    <w:rsid w:val="00A07B6D"/>
    <w:rsid w:val="00A07EEC"/>
    <w:rsid w:val="00A130A0"/>
    <w:rsid w:val="00A15062"/>
    <w:rsid w:val="00A15996"/>
    <w:rsid w:val="00A227F1"/>
    <w:rsid w:val="00A366F8"/>
    <w:rsid w:val="00A36D57"/>
    <w:rsid w:val="00A36EBE"/>
    <w:rsid w:val="00A373D2"/>
    <w:rsid w:val="00A37A9F"/>
    <w:rsid w:val="00A416F9"/>
    <w:rsid w:val="00A4278D"/>
    <w:rsid w:val="00A43B35"/>
    <w:rsid w:val="00A44A3A"/>
    <w:rsid w:val="00A459CB"/>
    <w:rsid w:val="00A460A1"/>
    <w:rsid w:val="00A50DC9"/>
    <w:rsid w:val="00A51F33"/>
    <w:rsid w:val="00A52761"/>
    <w:rsid w:val="00A53FB6"/>
    <w:rsid w:val="00A5442B"/>
    <w:rsid w:val="00A55D08"/>
    <w:rsid w:val="00A57C0C"/>
    <w:rsid w:val="00A602D9"/>
    <w:rsid w:val="00A610D2"/>
    <w:rsid w:val="00A63C6C"/>
    <w:rsid w:val="00A65067"/>
    <w:rsid w:val="00A66E85"/>
    <w:rsid w:val="00A71929"/>
    <w:rsid w:val="00A71E90"/>
    <w:rsid w:val="00A74A07"/>
    <w:rsid w:val="00A74D82"/>
    <w:rsid w:val="00A80FDB"/>
    <w:rsid w:val="00A83896"/>
    <w:rsid w:val="00A84615"/>
    <w:rsid w:val="00A84C78"/>
    <w:rsid w:val="00A85030"/>
    <w:rsid w:val="00A850A1"/>
    <w:rsid w:val="00A9081F"/>
    <w:rsid w:val="00A93C93"/>
    <w:rsid w:val="00A95014"/>
    <w:rsid w:val="00A9692F"/>
    <w:rsid w:val="00A979C7"/>
    <w:rsid w:val="00AA00EC"/>
    <w:rsid w:val="00AA1235"/>
    <w:rsid w:val="00AA18EE"/>
    <w:rsid w:val="00AA2A11"/>
    <w:rsid w:val="00AA746B"/>
    <w:rsid w:val="00AB011F"/>
    <w:rsid w:val="00AB02B4"/>
    <w:rsid w:val="00AB0513"/>
    <w:rsid w:val="00AB14FD"/>
    <w:rsid w:val="00AB33C4"/>
    <w:rsid w:val="00AB4708"/>
    <w:rsid w:val="00AB47BB"/>
    <w:rsid w:val="00AB5530"/>
    <w:rsid w:val="00AB6632"/>
    <w:rsid w:val="00AC36D3"/>
    <w:rsid w:val="00AC6BAD"/>
    <w:rsid w:val="00AD0935"/>
    <w:rsid w:val="00AD116A"/>
    <w:rsid w:val="00AD228D"/>
    <w:rsid w:val="00AD2E80"/>
    <w:rsid w:val="00AD34EE"/>
    <w:rsid w:val="00AD3DE4"/>
    <w:rsid w:val="00AD5016"/>
    <w:rsid w:val="00AD5ABF"/>
    <w:rsid w:val="00AD648F"/>
    <w:rsid w:val="00AD7AD6"/>
    <w:rsid w:val="00AE1F52"/>
    <w:rsid w:val="00AE3012"/>
    <w:rsid w:val="00AE35F4"/>
    <w:rsid w:val="00AE3B9F"/>
    <w:rsid w:val="00AE4DF5"/>
    <w:rsid w:val="00AE5361"/>
    <w:rsid w:val="00AE5B0A"/>
    <w:rsid w:val="00AE610C"/>
    <w:rsid w:val="00AE63BA"/>
    <w:rsid w:val="00AE73C8"/>
    <w:rsid w:val="00AE75F8"/>
    <w:rsid w:val="00AF0786"/>
    <w:rsid w:val="00AF0E85"/>
    <w:rsid w:val="00AF133D"/>
    <w:rsid w:val="00AF27AD"/>
    <w:rsid w:val="00AF45AE"/>
    <w:rsid w:val="00AF4EB2"/>
    <w:rsid w:val="00AF4ECD"/>
    <w:rsid w:val="00AF5680"/>
    <w:rsid w:val="00AF6B11"/>
    <w:rsid w:val="00B005E5"/>
    <w:rsid w:val="00B009D3"/>
    <w:rsid w:val="00B0328F"/>
    <w:rsid w:val="00B044F8"/>
    <w:rsid w:val="00B065C3"/>
    <w:rsid w:val="00B06A5D"/>
    <w:rsid w:val="00B10EE0"/>
    <w:rsid w:val="00B12D22"/>
    <w:rsid w:val="00B13430"/>
    <w:rsid w:val="00B13AEA"/>
    <w:rsid w:val="00B1666E"/>
    <w:rsid w:val="00B201ED"/>
    <w:rsid w:val="00B2156D"/>
    <w:rsid w:val="00B230DD"/>
    <w:rsid w:val="00B3271F"/>
    <w:rsid w:val="00B34876"/>
    <w:rsid w:val="00B34D0B"/>
    <w:rsid w:val="00B37780"/>
    <w:rsid w:val="00B37E32"/>
    <w:rsid w:val="00B4011B"/>
    <w:rsid w:val="00B408B4"/>
    <w:rsid w:val="00B41FFA"/>
    <w:rsid w:val="00B4266D"/>
    <w:rsid w:val="00B42809"/>
    <w:rsid w:val="00B439D3"/>
    <w:rsid w:val="00B44349"/>
    <w:rsid w:val="00B45BB8"/>
    <w:rsid w:val="00B47A16"/>
    <w:rsid w:val="00B537E4"/>
    <w:rsid w:val="00B55F3E"/>
    <w:rsid w:val="00B57913"/>
    <w:rsid w:val="00B60574"/>
    <w:rsid w:val="00B63A37"/>
    <w:rsid w:val="00B63FBB"/>
    <w:rsid w:val="00B6575E"/>
    <w:rsid w:val="00B663D6"/>
    <w:rsid w:val="00B67194"/>
    <w:rsid w:val="00B74060"/>
    <w:rsid w:val="00B756BE"/>
    <w:rsid w:val="00B763E8"/>
    <w:rsid w:val="00B77A56"/>
    <w:rsid w:val="00B8294D"/>
    <w:rsid w:val="00B84351"/>
    <w:rsid w:val="00B845BE"/>
    <w:rsid w:val="00B84F9B"/>
    <w:rsid w:val="00B90316"/>
    <w:rsid w:val="00B90A93"/>
    <w:rsid w:val="00B90B80"/>
    <w:rsid w:val="00B91017"/>
    <w:rsid w:val="00B91990"/>
    <w:rsid w:val="00B9458A"/>
    <w:rsid w:val="00B94DE0"/>
    <w:rsid w:val="00B96026"/>
    <w:rsid w:val="00B97117"/>
    <w:rsid w:val="00B9786A"/>
    <w:rsid w:val="00BA0C96"/>
    <w:rsid w:val="00BA1104"/>
    <w:rsid w:val="00BA2F6B"/>
    <w:rsid w:val="00BA384C"/>
    <w:rsid w:val="00BA3B8D"/>
    <w:rsid w:val="00BA43E4"/>
    <w:rsid w:val="00BA4D0C"/>
    <w:rsid w:val="00BA6E73"/>
    <w:rsid w:val="00BA71CF"/>
    <w:rsid w:val="00BA780C"/>
    <w:rsid w:val="00BB0DD1"/>
    <w:rsid w:val="00BB113E"/>
    <w:rsid w:val="00BB1EA3"/>
    <w:rsid w:val="00BB3456"/>
    <w:rsid w:val="00BB4975"/>
    <w:rsid w:val="00BB50C7"/>
    <w:rsid w:val="00BB5E51"/>
    <w:rsid w:val="00BB6949"/>
    <w:rsid w:val="00BB7949"/>
    <w:rsid w:val="00BB7C69"/>
    <w:rsid w:val="00BC0724"/>
    <w:rsid w:val="00BC1E70"/>
    <w:rsid w:val="00BC5B4A"/>
    <w:rsid w:val="00BC64B2"/>
    <w:rsid w:val="00BC7BA4"/>
    <w:rsid w:val="00BD129A"/>
    <w:rsid w:val="00BD178D"/>
    <w:rsid w:val="00BD3310"/>
    <w:rsid w:val="00BE1001"/>
    <w:rsid w:val="00BE29D3"/>
    <w:rsid w:val="00BE3103"/>
    <w:rsid w:val="00BE3209"/>
    <w:rsid w:val="00BE38A1"/>
    <w:rsid w:val="00BE5BC9"/>
    <w:rsid w:val="00BE5E22"/>
    <w:rsid w:val="00BE5E61"/>
    <w:rsid w:val="00BE7770"/>
    <w:rsid w:val="00BE7F25"/>
    <w:rsid w:val="00BF305D"/>
    <w:rsid w:val="00BF41F9"/>
    <w:rsid w:val="00BF474B"/>
    <w:rsid w:val="00BF56B9"/>
    <w:rsid w:val="00BF6BB4"/>
    <w:rsid w:val="00C0039B"/>
    <w:rsid w:val="00C01545"/>
    <w:rsid w:val="00C01ACB"/>
    <w:rsid w:val="00C032CF"/>
    <w:rsid w:val="00C079C7"/>
    <w:rsid w:val="00C10A3C"/>
    <w:rsid w:val="00C14431"/>
    <w:rsid w:val="00C172A3"/>
    <w:rsid w:val="00C22B9B"/>
    <w:rsid w:val="00C255DD"/>
    <w:rsid w:val="00C25CA4"/>
    <w:rsid w:val="00C25DD5"/>
    <w:rsid w:val="00C264E5"/>
    <w:rsid w:val="00C26A02"/>
    <w:rsid w:val="00C26AD6"/>
    <w:rsid w:val="00C3045F"/>
    <w:rsid w:val="00C307BF"/>
    <w:rsid w:val="00C3085E"/>
    <w:rsid w:val="00C308BF"/>
    <w:rsid w:val="00C3178A"/>
    <w:rsid w:val="00C359AD"/>
    <w:rsid w:val="00C42CB3"/>
    <w:rsid w:val="00C44DA5"/>
    <w:rsid w:val="00C45193"/>
    <w:rsid w:val="00C456AE"/>
    <w:rsid w:val="00C47B06"/>
    <w:rsid w:val="00C47CA4"/>
    <w:rsid w:val="00C47D5A"/>
    <w:rsid w:val="00C50F87"/>
    <w:rsid w:val="00C51886"/>
    <w:rsid w:val="00C52882"/>
    <w:rsid w:val="00C547E5"/>
    <w:rsid w:val="00C5552A"/>
    <w:rsid w:val="00C56C25"/>
    <w:rsid w:val="00C60196"/>
    <w:rsid w:val="00C60AA0"/>
    <w:rsid w:val="00C6430B"/>
    <w:rsid w:val="00C64441"/>
    <w:rsid w:val="00C64706"/>
    <w:rsid w:val="00C65592"/>
    <w:rsid w:val="00C65D9C"/>
    <w:rsid w:val="00C704B5"/>
    <w:rsid w:val="00C70ACF"/>
    <w:rsid w:val="00C71E95"/>
    <w:rsid w:val="00C72E0B"/>
    <w:rsid w:val="00C7512B"/>
    <w:rsid w:val="00C774FE"/>
    <w:rsid w:val="00C77EAB"/>
    <w:rsid w:val="00C80120"/>
    <w:rsid w:val="00C821FA"/>
    <w:rsid w:val="00C831A7"/>
    <w:rsid w:val="00C84AA2"/>
    <w:rsid w:val="00C84C40"/>
    <w:rsid w:val="00C85247"/>
    <w:rsid w:val="00C85774"/>
    <w:rsid w:val="00C85BEC"/>
    <w:rsid w:val="00C87090"/>
    <w:rsid w:val="00C87323"/>
    <w:rsid w:val="00C90364"/>
    <w:rsid w:val="00C92872"/>
    <w:rsid w:val="00C92C02"/>
    <w:rsid w:val="00C94127"/>
    <w:rsid w:val="00C945EF"/>
    <w:rsid w:val="00C96B62"/>
    <w:rsid w:val="00CA08E3"/>
    <w:rsid w:val="00CA1CAA"/>
    <w:rsid w:val="00CA28BF"/>
    <w:rsid w:val="00CA2C23"/>
    <w:rsid w:val="00CB104F"/>
    <w:rsid w:val="00CB16C7"/>
    <w:rsid w:val="00CB491E"/>
    <w:rsid w:val="00CB4E8A"/>
    <w:rsid w:val="00CB5ACA"/>
    <w:rsid w:val="00CB77DD"/>
    <w:rsid w:val="00CC242A"/>
    <w:rsid w:val="00CC2666"/>
    <w:rsid w:val="00CC3CA9"/>
    <w:rsid w:val="00CC43F5"/>
    <w:rsid w:val="00CC5B4D"/>
    <w:rsid w:val="00CC6545"/>
    <w:rsid w:val="00CC78DB"/>
    <w:rsid w:val="00CD085D"/>
    <w:rsid w:val="00CD2C8E"/>
    <w:rsid w:val="00CD3025"/>
    <w:rsid w:val="00CD3905"/>
    <w:rsid w:val="00CD45E4"/>
    <w:rsid w:val="00CD5B1C"/>
    <w:rsid w:val="00CE0AE3"/>
    <w:rsid w:val="00CE1C1F"/>
    <w:rsid w:val="00CE213E"/>
    <w:rsid w:val="00CE2161"/>
    <w:rsid w:val="00CE2EDE"/>
    <w:rsid w:val="00CE31F7"/>
    <w:rsid w:val="00CE5174"/>
    <w:rsid w:val="00CE66F9"/>
    <w:rsid w:val="00CE7EB0"/>
    <w:rsid w:val="00CF1180"/>
    <w:rsid w:val="00CF122D"/>
    <w:rsid w:val="00CF16DD"/>
    <w:rsid w:val="00CF4407"/>
    <w:rsid w:val="00CF4632"/>
    <w:rsid w:val="00CF5356"/>
    <w:rsid w:val="00CF5915"/>
    <w:rsid w:val="00CF5FAF"/>
    <w:rsid w:val="00CF7601"/>
    <w:rsid w:val="00D00DD0"/>
    <w:rsid w:val="00D02259"/>
    <w:rsid w:val="00D03C36"/>
    <w:rsid w:val="00D04B58"/>
    <w:rsid w:val="00D12D2D"/>
    <w:rsid w:val="00D13248"/>
    <w:rsid w:val="00D1491D"/>
    <w:rsid w:val="00D151DC"/>
    <w:rsid w:val="00D15582"/>
    <w:rsid w:val="00D16B75"/>
    <w:rsid w:val="00D16F47"/>
    <w:rsid w:val="00D20655"/>
    <w:rsid w:val="00D212FA"/>
    <w:rsid w:val="00D215F9"/>
    <w:rsid w:val="00D234C7"/>
    <w:rsid w:val="00D2360A"/>
    <w:rsid w:val="00D2397E"/>
    <w:rsid w:val="00D24E96"/>
    <w:rsid w:val="00D2510B"/>
    <w:rsid w:val="00D25A32"/>
    <w:rsid w:val="00D25A70"/>
    <w:rsid w:val="00D2634D"/>
    <w:rsid w:val="00D31C08"/>
    <w:rsid w:val="00D32C25"/>
    <w:rsid w:val="00D33555"/>
    <w:rsid w:val="00D368AA"/>
    <w:rsid w:val="00D370C6"/>
    <w:rsid w:val="00D40975"/>
    <w:rsid w:val="00D42A32"/>
    <w:rsid w:val="00D43A6D"/>
    <w:rsid w:val="00D43F53"/>
    <w:rsid w:val="00D44EC4"/>
    <w:rsid w:val="00D45559"/>
    <w:rsid w:val="00D463DB"/>
    <w:rsid w:val="00D46678"/>
    <w:rsid w:val="00D51FC0"/>
    <w:rsid w:val="00D5384D"/>
    <w:rsid w:val="00D56085"/>
    <w:rsid w:val="00D5761A"/>
    <w:rsid w:val="00D616AD"/>
    <w:rsid w:val="00D61F6A"/>
    <w:rsid w:val="00D629F1"/>
    <w:rsid w:val="00D639E1"/>
    <w:rsid w:val="00D669B0"/>
    <w:rsid w:val="00D67ABF"/>
    <w:rsid w:val="00D70811"/>
    <w:rsid w:val="00D714E2"/>
    <w:rsid w:val="00D71A1A"/>
    <w:rsid w:val="00D733C3"/>
    <w:rsid w:val="00D73807"/>
    <w:rsid w:val="00D75B52"/>
    <w:rsid w:val="00D75CFE"/>
    <w:rsid w:val="00D75E0B"/>
    <w:rsid w:val="00D81A0C"/>
    <w:rsid w:val="00D81FF6"/>
    <w:rsid w:val="00D830B3"/>
    <w:rsid w:val="00D85420"/>
    <w:rsid w:val="00D85D0E"/>
    <w:rsid w:val="00D8610D"/>
    <w:rsid w:val="00D868CF"/>
    <w:rsid w:val="00D87939"/>
    <w:rsid w:val="00D87DF5"/>
    <w:rsid w:val="00D924A8"/>
    <w:rsid w:val="00D928D7"/>
    <w:rsid w:val="00D92ABE"/>
    <w:rsid w:val="00D92E14"/>
    <w:rsid w:val="00D94F83"/>
    <w:rsid w:val="00D9519C"/>
    <w:rsid w:val="00D95B09"/>
    <w:rsid w:val="00DA06F5"/>
    <w:rsid w:val="00DA16F4"/>
    <w:rsid w:val="00DA21CD"/>
    <w:rsid w:val="00DA2744"/>
    <w:rsid w:val="00DA2E4F"/>
    <w:rsid w:val="00DA35D6"/>
    <w:rsid w:val="00DA5C5C"/>
    <w:rsid w:val="00DA78D3"/>
    <w:rsid w:val="00DB35F7"/>
    <w:rsid w:val="00DB57AD"/>
    <w:rsid w:val="00DB68C3"/>
    <w:rsid w:val="00DB6B74"/>
    <w:rsid w:val="00DC09AA"/>
    <w:rsid w:val="00DC26C7"/>
    <w:rsid w:val="00DC45D3"/>
    <w:rsid w:val="00DC4FE0"/>
    <w:rsid w:val="00DC5038"/>
    <w:rsid w:val="00DC61A6"/>
    <w:rsid w:val="00DC6EA7"/>
    <w:rsid w:val="00DC73C2"/>
    <w:rsid w:val="00DC7570"/>
    <w:rsid w:val="00DD2E65"/>
    <w:rsid w:val="00DD40F2"/>
    <w:rsid w:val="00DD4C28"/>
    <w:rsid w:val="00DD6648"/>
    <w:rsid w:val="00DD791B"/>
    <w:rsid w:val="00DE208A"/>
    <w:rsid w:val="00DE4E75"/>
    <w:rsid w:val="00DE5EDD"/>
    <w:rsid w:val="00DE693D"/>
    <w:rsid w:val="00DE6B0D"/>
    <w:rsid w:val="00DE7271"/>
    <w:rsid w:val="00DF04DA"/>
    <w:rsid w:val="00DF3258"/>
    <w:rsid w:val="00DF3FAB"/>
    <w:rsid w:val="00DF4E2C"/>
    <w:rsid w:val="00DF5A0F"/>
    <w:rsid w:val="00DF71B3"/>
    <w:rsid w:val="00DF753F"/>
    <w:rsid w:val="00DF779F"/>
    <w:rsid w:val="00DF7B84"/>
    <w:rsid w:val="00E011AC"/>
    <w:rsid w:val="00E017C3"/>
    <w:rsid w:val="00E017D7"/>
    <w:rsid w:val="00E01DB9"/>
    <w:rsid w:val="00E02507"/>
    <w:rsid w:val="00E026D5"/>
    <w:rsid w:val="00E031C2"/>
    <w:rsid w:val="00E07837"/>
    <w:rsid w:val="00E10B83"/>
    <w:rsid w:val="00E1148C"/>
    <w:rsid w:val="00E16D5A"/>
    <w:rsid w:val="00E175CF"/>
    <w:rsid w:val="00E17FED"/>
    <w:rsid w:val="00E20062"/>
    <w:rsid w:val="00E207D5"/>
    <w:rsid w:val="00E20FD0"/>
    <w:rsid w:val="00E212C5"/>
    <w:rsid w:val="00E21753"/>
    <w:rsid w:val="00E24D9D"/>
    <w:rsid w:val="00E25CD4"/>
    <w:rsid w:val="00E26071"/>
    <w:rsid w:val="00E26857"/>
    <w:rsid w:val="00E26F70"/>
    <w:rsid w:val="00E3212D"/>
    <w:rsid w:val="00E32742"/>
    <w:rsid w:val="00E332BA"/>
    <w:rsid w:val="00E3391E"/>
    <w:rsid w:val="00E34431"/>
    <w:rsid w:val="00E3752D"/>
    <w:rsid w:val="00E378E7"/>
    <w:rsid w:val="00E411B8"/>
    <w:rsid w:val="00E4122B"/>
    <w:rsid w:val="00E41852"/>
    <w:rsid w:val="00E41D42"/>
    <w:rsid w:val="00E42082"/>
    <w:rsid w:val="00E43453"/>
    <w:rsid w:val="00E45959"/>
    <w:rsid w:val="00E47588"/>
    <w:rsid w:val="00E508BD"/>
    <w:rsid w:val="00E533FA"/>
    <w:rsid w:val="00E547AB"/>
    <w:rsid w:val="00E54E4A"/>
    <w:rsid w:val="00E55732"/>
    <w:rsid w:val="00E56191"/>
    <w:rsid w:val="00E62784"/>
    <w:rsid w:val="00E66B00"/>
    <w:rsid w:val="00E74875"/>
    <w:rsid w:val="00E74E32"/>
    <w:rsid w:val="00E75F23"/>
    <w:rsid w:val="00E767E8"/>
    <w:rsid w:val="00E80FC9"/>
    <w:rsid w:val="00E831DD"/>
    <w:rsid w:val="00E83CE7"/>
    <w:rsid w:val="00E84B64"/>
    <w:rsid w:val="00E85390"/>
    <w:rsid w:val="00E867DF"/>
    <w:rsid w:val="00E907DD"/>
    <w:rsid w:val="00E91CF0"/>
    <w:rsid w:val="00E94158"/>
    <w:rsid w:val="00E949ED"/>
    <w:rsid w:val="00E95209"/>
    <w:rsid w:val="00E95E96"/>
    <w:rsid w:val="00EA45AB"/>
    <w:rsid w:val="00EA4E8B"/>
    <w:rsid w:val="00EA56A3"/>
    <w:rsid w:val="00EA585F"/>
    <w:rsid w:val="00EA6AE5"/>
    <w:rsid w:val="00EB21D6"/>
    <w:rsid w:val="00EB2732"/>
    <w:rsid w:val="00EB574B"/>
    <w:rsid w:val="00EB6BCD"/>
    <w:rsid w:val="00EB7CAF"/>
    <w:rsid w:val="00EC41BF"/>
    <w:rsid w:val="00EC6B11"/>
    <w:rsid w:val="00EC7F2A"/>
    <w:rsid w:val="00ED21B5"/>
    <w:rsid w:val="00ED227C"/>
    <w:rsid w:val="00ED39AF"/>
    <w:rsid w:val="00ED56A4"/>
    <w:rsid w:val="00ED5D6B"/>
    <w:rsid w:val="00ED6E71"/>
    <w:rsid w:val="00ED71E4"/>
    <w:rsid w:val="00EE022A"/>
    <w:rsid w:val="00EE1722"/>
    <w:rsid w:val="00EE5177"/>
    <w:rsid w:val="00EE6551"/>
    <w:rsid w:val="00EE6FE7"/>
    <w:rsid w:val="00EE7208"/>
    <w:rsid w:val="00EE72D4"/>
    <w:rsid w:val="00EF001E"/>
    <w:rsid w:val="00EF2B89"/>
    <w:rsid w:val="00EF4A62"/>
    <w:rsid w:val="00EF50B9"/>
    <w:rsid w:val="00EF531F"/>
    <w:rsid w:val="00EF651E"/>
    <w:rsid w:val="00EF6A6C"/>
    <w:rsid w:val="00EF75E3"/>
    <w:rsid w:val="00F01565"/>
    <w:rsid w:val="00F0215C"/>
    <w:rsid w:val="00F026F5"/>
    <w:rsid w:val="00F03F90"/>
    <w:rsid w:val="00F04912"/>
    <w:rsid w:val="00F052C8"/>
    <w:rsid w:val="00F05714"/>
    <w:rsid w:val="00F071F2"/>
    <w:rsid w:val="00F10980"/>
    <w:rsid w:val="00F1514E"/>
    <w:rsid w:val="00F16906"/>
    <w:rsid w:val="00F1715E"/>
    <w:rsid w:val="00F17191"/>
    <w:rsid w:val="00F174DB"/>
    <w:rsid w:val="00F17721"/>
    <w:rsid w:val="00F17DD5"/>
    <w:rsid w:val="00F17F93"/>
    <w:rsid w:val="00F2364B"/>
    <w:rsid w:val="00F2423E"/>
    <w:rsid w:val="00F24901"/>
    <w:rsid w:val="00F25A46"/>
    <w:rsid w:val="00F25B9B"/>
    <w:rsid w:val="00F25E3D"/>
    <w:rsid w:val="00F2676D"/>
    <w:rsid w:val="00F26E4E"/>
    <w:rsid w:val="00F27475"/>
    <w:rsid w:val="00F31519"/>
    <w:rsid w:val="00F31D98"/>
    <w:rsid w:val="00F3248B"/>
    <w:rsid w:val="00F339FA"/>
    <w:rsid w:val="00F345A1"/>
    <w:rsid w:val="00F35E95"/>
    <w:rsid w:val="00F40268"/>
    <w:rsid w:val="00F4137E"/>
    <w:rsid w:val="00F422EA"/>
    <w:rsid w:val="00F440F6"/>
    <w:rsid w:val="00F44725"/>
    <w:rsid w:val="00F501F2"/>
    <w:rsid w:val="00F52AC8"/>
    <w:rsid w:val="00F556E4"/>
    <w:rsid w:val="00F55F3F"/>
    <w:rsid w:val="00F55FF5"/>
    <w:rsid w:val="00F57416"/>
    <w:rsid w:val="00F61E6C"/>
    <w:rsid w:val="00F63AEA"/>
    <w:rsid w:val="00F64A82"/>
    <w:rsid w:val="00F6617F"/>
    <w:rsid w:val="00F66228"/>
    <w:rsid w:val="00F668DE"/>
    <w:rsid w:val="00F67892"/>
    <w:rsid w:val="00F714B5"/>
    <w:rsid w:val="00F724FD"/>
    <w:rsid w:val="00F72B43"/>
    <w:rsid w:val="00F72E96"/>
    <w:rsid w:val="00F7365B"/>
    <w:rsid w:val="00F73694"/>
    <w:rsid w:val="00F736FE"/>
    <w:rsid w:val="00F73C1B"/>
    <w:rsid w:val="00F742FC"/>
    <w:rsid w:val="00F75D33"/>
    <w:rsid w:val="00F7604F"/>
    <w:rsid w:val="00F76EB2"/>
    <w:rsid w:val="00F779A9"/>
    <w:rsid w:val="00F80007"/>
    <w:rsid w:val="00F806A7"/>
    <w:rsid w:val="00F81C6B"/>
    <w:rsid w:val="00F84AAF"/>
    <w:rsid w:val="00F850CC"/>
    <w:rsid w:val="00F8702B"/>
    <w:rsid w:val="00F87AC3"/>
    <w:rsid w:val="00F90364"/>
    <w:rsid w:val="00F91483"/>
    <w:rsid w:val="00F9184E"/>
    <w:rsid w:val="00F91B53"/>
    <w:rsid w:val="00F939B0"/>
    <w:rsid w:val="00F96101"/>
    <w:rsid w:val="00F96B6C"/>
    <w:rsid w:val="00F97A1B"/>
    <w:rsid w:val="00FA465F"/>
    <w:rsid w:val="00FA5784"/>
    <w:rsid w:val="00FA5B2A"/>
    <w:rsid w:val="00FA707F"/>
    <w:rsid w:val="00FA734D"/>
    <w:rsid w:val="00FA7AC4"/>
    <w:rsid w:val="00FA7BD1"/>
    <w:rsid w:val="00FB07DC"/>
    <w:rsid w:val="00FB1131"/>
    <w:rsid w:val="00FB17F1"/>
    <w:rsid w:val="00FB1D51"/>
    <w:rsid w:val="00FB29BD"/>
    <w:rsid w:val="00FB5E9A"/>
    <w:rsid w:val="00FB6441"/>
    <w:rsid w:val="00FB6C91"/>
    <w:rsid w:val="00FB6EE3"/>
    <w:rsid w:val="00FB703C"/>
    <w:rsid w:val="00FC2C20"/>
    <w:rsid w:val="00FC3D99"/>
    <w:rsid w:val="00FC6284"/>
    <w:rsid w:val="00FC7088"/>
    <w:rsid w:val="00FC75B0"/>
    <w:rsid w:val="00FD225B"/>
    <w:rsid w:val="00FD2E70"/>
    <w:rsid w:val="00FD35AD"/>
    <w:rsid w:val="00FD36ED"/>
    <w:rsid w:val="00FD43BC"/>
    <w:rsid w:val="00FD578A"/>
    <w:rsid w:val="00FD5A1F"/>
    <w:rsid w:val="00FD5A6A"/>
    <w:rsid w:val="00FD7CC9"/>
    <w:rsid w:val="00FE01B1"/>
    <w:rsid w:val="00FE11E3"/>
    <w:rsid w:val="00FE1648"/>
    <w:rsid w:val="00FE433B"/>
    <w:rsid w:val="00FE4C59"/>
    <w:rsid w:val="00FE5050"/>
    <w:rsid w:val="00FE70D1"/>
    <w:rsid w:val="00FE7D34"/>
    <w:rsid w:val="00FF04DC"/>
    <w:rsid w:val="00FF160B"/>
    <w:rsid w:val="00FF27D1"/>
    <w:rsid w:val="00FF2EDE"/>
    <w:rsid w:val="00FF41BB"/>
    <w:rsid w:val="00FF44E9"/>
    <w:rsid w:val="00FF50A3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A00AA"/>
  <w15:docId w15:val="{CB816FFF-B85E-4DB8-8624-91819D32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F7"/>
  </w:style>
  <w:style w:type="paragraph" w:styleId="Heading1">
    <w:name w:val="heading 1"/>
    <w:basedOn w:val="Normal"/>
    <w:next w:val="Normal"/>
    <w:link w:val="Heading1Char"/>
    <w:uiPriority w:val="9"/>
    <w:qFormat/>
    <w:rsid w:val="00201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A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E1"/>
  </w:style>
  <w:style w:type="paragraph" w:styleId="Footer">
    <w:name w:val="footer"/>
    <w:basedOn w:val="Normal"/>
    <w:link w:val="FooterChar"/>
    <w:uiPriority w:val="99"/>
    <w:unhideWhenUsed/>
    <w:rsid w:val="00101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E1"/>
  </w:style>
  <w:style w:type="paragraph" w:styleId="BalloonText">
    <w:name w:val="Balloon Text"/>
    <w:basedOn w:val="Normal"/>
    <w:link w:val="BalloonTextChar"/>
    <w:uiPriority w:val="99"/>
    <w:semiHidden/>
    <w:unhideWhenUsed/>
    <w:rsid w:val="00101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2E1"/>
    <w:pPr>
      <w:ind w:left="720"/>
      <w:contextualSpacing/>
    </w:pPr>
  </w:style>
  <w:style w:type="paragraph" w:customStyle="1" w:styleId="sectionheading">
    <w:name w:val="section heading"/>
    <w:basedOn w:val="Normal"/>
    <w:rsid w:val="00B537E4"/>
    <w:pPr>
      <w:spacing w:after="240"/>
      <w:ind w:left="567" w:hanging="567"/>
    </w:pPr>
    <w:rPr>
      <w:rFonts w:eastAsia="Times New Roman" w:cs="Times New Roman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F806A7"/>
    <w:rPr>
      <w:color w:val="0000FF" w:themeColor="hyperlink"/>
      <w:u w:val="single"/>
    </w:rPr>
  </w:style>
  <w:style w:type="paragraph" w:customStyle="1" w:styleId="ColorfulList-Accent11">
    <w:name w:val="Colorful List - Accent 11"/>
    <w:aliases w:val="Use Case List Paragraph,Heading2,List Paragraph1,b1,Bullet for no #'s,Body Bullet,Bullet 1,first level bullet"/>
    <w:basedOn w:val="Normal"/>
    <w:link w:val="ColorfulList-Accent1Char"/>
    <w:uiPriority w:val="34"/>
    <w:qFormat/>
    <w:rsid w:val="00E031C2"/>
    <w:pPr>
      <w:spacing w:before="120" w:after="120" w:line="276" w:lineRule="auto"/>
      <w:contextualSpacing/>
    </w:pPr>
    <w:rPr>
      <w:rFonts w:eastAsia="Times New Roman" w:cs="Times New Roman"/>
      <w:lang w:eastAsia="en-GB"/>
    </w:rPr>
  </w:style>
  <w:style w:type="character" w:customStyle="1" w:styleId="ColorfulList-Accent1Char">
    <w:name w:val="Colorful List - Accent 1 Char"/>
    <w:aliases w:val="Use Case List Paragraph Char,Heading2 Char,List Paragraph1 Char,b1 Char,Bullet for no #'s Char,Body Bullet Char,Bullet 1 Char,first level bullet Char,List Paragraph Char"/>
    <w:link w:val="ColorfulList-Accent11"/>
    <w:uiPriority w:val="34"/>
    <w:locked/>
    <w:rsid w:val="00E031C2"/>
    <w:rPr>
      <w:rFonts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29F"/>
    <w:rPr>
      <w:b/>
      <w:bCs/>
      <w:sz w:val="20"/>
      <w:szCs w:val="20"/>
    </w:rPr>
  </w:style>
  <w:style w:type="paragraph" w:customStyle="1" w:styleId="Default">
    <w:name w:val="Default"/>
    <w:rsid w:val="001826D5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5B2B2B"/>
  </w:style>
  <w:style w:type="character" w:customStyle="1" w:styleId="st1">
    <w:name w:val="st1"/>
    <w:basedOn w:val="DefaultParagraphFont"/>
    <w:rsid w:val="007F4352"/>
  </w:style>
  <w:style w:type="paragraph" w:styleId="NormalWeb">
    <w:name w:val="Normal (Web)"/>
    <w:basedOn w:val="Normal"/>
    <w:uiPriority w:val="99"/>
    <w:unhideWhenUsed/>
    <w:rsid w:val="007C3C8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9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59D2"/>
    <w:rPr>
      <w:b/>
      <w:bCs/>
      <w:i w:val="0"/>
      <w:iCs w:val="0"/>
    </w:rPr>
  </w:style>
  <w:style w:type="table" w:styleId="PlainTable2">
    <w:name w:val="Plain Table 2"/>
    <w:basedOn w:val="TableNormal"/>
    <w:uiPriority w:val="42"/>
    <w:rsid w:val="005626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default">
    <w:name w:val="x_default"/>
    <w:basedOn w:val="Normal"/>
    <w:rsid w:val="00352C3F"/>
    <w:pPr>
      <w:autoSpaceDE w:val="0"/>
      <w:autoSpaceDN w:val="0"/>
    </w:pPr>
    <w:rPr>
      <w:rFonts w:ascii="MetaPro-Light" w:hAnsi="MetaPro-Light" w:cs="Calibri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1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18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A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41B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A3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33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59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65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96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0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86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07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66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42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0F079A613045B5240ADC74F84BFF" ma:contentTypeVersion="12" ma:contentTypeDescription="Create a new document." ma:contentTypeScope="" ma:versionID="29b039080455a2244a2966d3402fa94e">
  <xsd:schema xmlns:xsd="http://www.w3.org/2001/XMLSchema" xmlns:xs="http://www.w3.org/2001/XMLSchema" xmlns:p="http://schemas.microsoft.com/office/2006/metadata/properties" xmlns:ns3="a0d2af9e-f673-4b8f-b9b0-ca34c7c72adc" xmlns:ns4="42b82392-c265-4120-84aa-c7a08e283d33" targetNamespace="http://schemas.microsoft.com/office/2006/metadata/properties" ma:root="true" ma:fieldsID="cd52fddd566539138651e8d88ca266ae" ns3:_="" ns4:_="">
    <xsd:import namespace="a0d2af9e-f673-4b8f-b9b0-ca34c7c72adc"/>
    <xsd:import namespace="42b82392-c265-4120-84aa-c7a08e283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2af9e-f673-4b8f-b9b0-ca34c7c72a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82392-c265-4120-84aa-c7a08e28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64192-178E-4050-A818-8FBC497B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2af9e-f673-4b8f-b9b0-ca34c7c72adc"/>
    <ds:schemaRef ds:uri="42b82392-c265-4120-84aa-c7a08e283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BA9D3-64A4-4D53-ADC7-86606D26C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0E6E4-79B0-46A2-BEA9-4DC044F93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90078-C386-42B3-81BA-8187A388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Elliott</dc:creator>
  <cp:lastModifiedBy>Daniel Greig</cp:lastModifiedBy>
  <cp:revision>3</cp:revision>
  <cp:lastPrinted>2022-06-09T13:49:00Z</cp:lastPrinted>
  <dcterms:created xsi:type="dcterms:W3CDTF">2023-08-09T15:39:00Z</dcterms:created>
  <dcterms:modified xsi:type="dcterms:W3CDTF">2023-08-09T15:44:00Z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Name">
    <vt:lpwstr>OFFICIAL</vt:lpwstr>
  </property>
  <property fmtid="{D5CDD505-2E9C-101B-9397-08002B2CF9AE}" pid="4" name="ClassificationMarking">
    <vt:lpwstr>OFFICIAL</vt:lpwstr>
  </property>
  <property fmtid="{D5CDD505-2E9C-101B-9397-08002B2CF9AE}" pid="5" name="ClassificationMadeBy">
    <vt:lpwstr>SPNET\1485325</vt:lpwstr>
  </property>
  <property fmtid="{D5CDD505-2E9C-101B-9397-08002B2CF9AE}" pid="6" name="ClassificationMadeExternally">
    <vt:lpwstr>No</vt:lpwstr>
  </property>
  <property fmtid="{D5CDD505-2E9C-101B-9397-08002B2CF9AE}" pid="7" name="ClassificationMadeOn">
    <vt:filetime>2020-08-02T11:51:52Z</vt:filetime>
  </property>
  <property fmtid="{D5CDD505-2E9C-101B-9397-08002B2CF9AE}" pid="8" name="ContentTypeId">
    <vt:lpwstr>0x0101008F3B0F079A613045B5240ADC74F84BFF</vt:lpwstr>
  </property>
</Properties>
</file>